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D8B6" w14:textId="77777777" w:rsidR="009A39C2" w:rsidRDefault="009A39C2">
      <w:pPr>
        <w:spacing w:before="40" w:after="4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5F835A" w14:textId="775CA512" w:rsidR="009A39C2" w:rsidRDefault="004A2EEC">
      <w:pPr>
        <w:spacing w:before="40" w:after="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IX - B</w:t>
      </w:r>
    </w:p>
    <w:p w14:paraId="123EE73E" w14:textId="77777777" w:rsidR="009A39C2" w:rsidRDefault="004A2EEC">
      <w:pPr>
        <w:shd w:val="clear" w:color="auto" w:fill="A6A6A6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MODELO DE DECLARAÇÃO DE NÃO VISTORIA TÉCNICA</w:t>
      </w:r>
    </w:p>
    <w:p w14:paraId="1239FD4F" w14:textId="77777777" w:rsidR="009A39C2" w:rsidRDefault="004A2EE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5B773A0" w14:textId="2516E53B" w:rsidR="009A39C2" w:rsidRDefault="004A2E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58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Declaramos que não realizamos vistoria técnica na área pública, porém conhecemos perfeitamente a área </w:t>
      </w:r>
      <w:r w:rsidR="005B3257">
        <w:rPr>
          <w:rFonts w:ascii="Times New Roman" w:eastAsia="Times New Roman" w:hAnsi="Times New Roman" w:cs="Times New Roman"/>
          <w:sz w:val="20"/>
          <w:szCs w:val="20"/>
        </w:rPr>
        <w:t xml:space="preserve">referente ao </w:t>
      </w:r>
      <w:r w:rsidR="00C4747E" w:rsidRPr="00C4747E">
        <w:rPr>
          <w:rFonts w:ascii="Times New Roman" w:eastAsia="Times New Roman" w:hAnsi="Times New Roman" w:cs="Times New Roman"/>
          <w:sz w:val="20"/>
          <w:szCs w:val="20"/>
        </w:rPr>
        <w:t xml:space="preserve">LOTE ÚNICO </w:t>
      </w:r>
      <w:r>
        <w:rPr>
          <w:rFonts w:ascii="Times New Roman" w:eastAsia="Times New Roman" w:hAnsi="Times New Roman" w:cs="Times New Roman"/>
          <w:sz w:val="20"/>
          <w:szCs w:val="20"/>
        </w:rPr>
        <w:t>e características do solo, subsolo, vegetação, recursos hídricos e topografia onde serão executadas as obras, inclusive quanto às condições de acesso, das dificuldades que poderão vir a ocorrer na execução dos serviços e demais pormenores, razão pela qual, sob pretexto algum e em qualquer época, não poderá ser alegado desconhecimento dos mesmos ou, declaração, assinada pelo representante legal da empresa, sob as penalidades da lei, que tem pleno conhecimento das condições e peculiaridades inerentes à natureza dos trabalhos e sobre o local dos serviços, assumindo total responsabilidade por esta declaração, ficando impedida, no futuro, de pleitear por força do conhecimento declarado, quaisquer alterações contratuais, de natureza técnica e/ou financeira</w:t>
      </w:r>
      <w:r w:rsidR="001B663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9DB963E" w14:textId="77777777" w:rsidR="009A39C2" w:rsidRDefault="004A2EEC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29E84C5" w14:textId="7AF19A2A" w:rsidR="009A39C2" w:rsidRDefault="004A2EEC" w:rsidP="00F20FDF">
      <w:pPr>
        <w:spacing w:before="240" w:after="24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28012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Local </w:t>
      </w:r>
      <w:r w:rsidR="00F20FDF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proofErr w:type="gramEnd"/>
      <w:r w:rsidR="00A4053B" w:rsidRPr="00A405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A4053B" w:rsidRPr="00A96182">
        <w:rPr>
          <w:rFonts w:ascii="Times New Roman" w:eastAsia="Times New Roman" w:hAnsi="Times New Roman" w:cs="Times New Roman"/>
          <w:iCs/>
          <w:sz w:val="20"/>
          <w:szCs w:val="20"/>
        </w:rPr>
        <w:fldChar w:fldCharType="begin"/>
      </w:r>
      <w:r w:rsidR="00A4053B" w:rsidRPr="00A96182">
        <w:rPr>
          <w:rFonts w:ascii="Times New Roman" w:eastAsia="Times New Roman" w:hAnsi="Times New Roman" w:cs="Times New Roman"/>
          <w:iCs/>
          <w:sz w:val="20"/>
          <w:szCs w:val="20"/>
        </w:rPr>
        <w:instrText xml:space="preserve"> DATE  \@ "d' de 'MMMM' de 'yyyy"  \* MERGEFORMAT </w:instrText>
      </w:r>
      <w:r w:rsidR="00A4053B" w:rsidRPr="00A96182">
        <w:rPr>
          <w:rFonts w:ascii="Times New Roman" w:eastAsia="Times New Roman" w:hAnsi="Times New Roman" w:cs="Times New Roman"/>
          <w:iCs/>
          <w:sz w:val="20"/>
          <w:szCs w:val="20"/>
        </w:rPr>
        <w:fldChar w:fldCharType="separate"/>
      </w:r>
      <w:r w:rsidR="003873B0">
        <w:rPr>
          <w:rFonts w:ascii="Times New Roman" w:eastAsia="Times New Roman" w:hAnsi="Times New Roman" w:cs="Times New Roman"/>
          <w:iCs/>
          <w:noProof/>
          <w:sz w:val="20"/>
          <w:szCs w:val="20"/>
        </w:rPr>
        <w:t>9 de fevereiro de 2026</w:t>
      </w:r>
      <w:r w:rsidR="00A4053B" w:rsidRPr="00A96182">
        <w:rPr>
          <w:rFonts w:ascii="Times New Roman" w:eastAsia="Times New Roman" w:hAnsi="Times New Roman" w:cs="Times New Roman"/>
          <w:iCs/>
          <w:sz w:val="20"/>
          <w:szCs w:val="20"/>
        </w:rPr>
        <w:fldChar w:fldCharType="end"/>
      </w:r>
    </w:p>
    <w:p w14:paraId="2704870A" w14:textId="77777777" w:rsidR="00A74DF2" w:rsidRPr="00280123" w:rsidRDefault="00A74DF2" w:rsidP="00F20FDF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46585D98" w14:textId="77777777" w:rsidR="009A39C2" w:rsidRPr="00280123" w:rsidRDefault="004A2EEC" w:rsidP="00A74DF2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8012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80123">
        <w:rPr>
          <w:rFonts w:ascii="Times New Roman" w:eastAsia="Times New Roman" w:hAnsi="Times New Roman" w:cs="Times New Roman"/>
          <w:color w:val="FF0000"/>
          <w:sz w:val="20"/>
          <w:szCs w:val="20"/>
        </w:rPr>
        <w:t>_________________________________</w:t>
      </w:r>
    </w:p>
    <w:p w14:paraId="470B7CF1" w14:textId="77777777" w:rsidR="009A39C2" w:rsidRPr="00280123" w:rsidRDefault="004A2EEC" w:rsidP="00A74D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80123">
        <w:rPr>
          <w:rFonts w:ascii="Times New Roman" w:eastAsia="Times New Roman" w:hAnsi="Times New Roman" w:cs="Times New Roman"/>
          <w:color w:val="FF0000"/>
          <w:sz w:val="20"/>
          <w:szCs w:val="20"/>
        </w:rPr>
        <w:t>Nome e Assinatura do representante da Empresa</w:t>
      </w:r>
    </w:p>
    <w:p w14:paraId="1EC4F289" w14:textId="77777777" w:rsidR="009A39C2" w:rsidRPr="00280123" w:rsidRDefault="004A2EEC" w:rsidP="00A74D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80123">
        <w:rPr>
          <w:rFonts w:ascii="Times New Roman" w:eastAsia="Times New Roman" w:hAnsi="Times New Roman" w:cs="Times New Roman"/>
          <w:color w:val="FF0000"/>
          <w:sz w:val="20"/>
          <w:szCs w:val="20"/>
        </w:rPr>
        <w:t>RG nº/CPF nº</w:t>
      </w:r>
    </w:p>
    <w:p w14:paraId="0499221A" w14:textId="77777777" w:rsidR="009A39C2" w:rsidRPr="00280123" w:rsidRDefault="004A2EEC" w:rsidP="00A74D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280123">
        <w:rPr>
          <w:rFonts w:ascii="Times New Roman" w:eastAsia="Times New Roman" w:hAnsi="Times New Roman" w:cs="Times New Roman"/>
          <w:color w:val="FF0000"/>
          <w:sz w:val="20"/>
          <w:szCs w:val="20"/>
        </w:rPr>
        <w:t>Nome da Empresa</w:t>
      </w:r>
    </w:p>
    <w:p w14:paraId="01BDF8FF" w14:textId="77777777" w:rsidR="009A39C2" w:rsidRDefault="009A39C2">
      <w:pPr>
        <w:spacing w:before="40" w:after="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05EEEE" w14:textId="77777777" w:rsidR="009A39C2" w:rsidRDefault="009A39C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EAC0551" w14:textId="77777777" w:rsidR="009A39C2" w:rsidRDefault="009A39C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854D1B7" w14:textId="77777777" w:rsidR="009A39C2" w:rsidRDefault="009A39C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8FE126E" w14:textId="77777777" w:rsidR="009A39C2" w:rsidRDefault="009A39C2"/>
    <w:sectPr w:rsidR="009A39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D1C4" w14:textId="77777777" w:rsidR="00732D52" w:rsidRDefault="00732D52">
      <w:r>
        <w:separator/>
      </w:r>
    </w:p>
  </w:endnote>
  <w:endnote w:type="continuationSeparator" w:id="0">
    <w:p w14:paraId="35DE170E" w14:textId="77777777" w:rsidR="00732D52" w:rsidRDefault="0073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 Neue 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4FE5" w14:textId="77777777" w:rsidR="009A39C2" w:rsidRDefault="004A2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Uni Neue Regular" w:eastAsia="Uni Neue Regular" w:hAnsi="Uni Neue Regular" w:cs="Uni Neue Regular"/>
        <w:color w:val="767171"/>
        <w:sz w:val="17"/>
        <w:szCs w:val="17"/>
      </w:rPr>
    </w:pPr>
    <w:r>
      <w:rPr>
        <w:rFonts w:ascii="Uni Neue Regular" w:eastAsia="Uni Neue Regular" w:hAnsi="Uni Neue Regular" w:cs="Uni Neue Regular"/>
        <w:color w:val="767171"/>
        <w:sz w:val="17"/>
        <w:szCs w:val="17"/>
      </w:rPr>
      <w:t>(65) 3622-0133</w:t>
    </w:r>
    <w:r>
      <w:rPr>
        <w:rFonts w:ascii="Uni Neue Regular" w:eastAsia="Uni Neue Regular" w:hAnsi="Uni Neue Regular" w:cs="Uni Neue Regular"/>
        <w:color w:val="767171"/>
        <w:sz w:val="17"/>
        <w:szCs w:val="17"/>
      </w:rPr>
      <w:br/>
      <w:t>agenda@mtpar.mt.gov.br</w:t>
    </w:r>
    <w:r>
      <w:rPr>
        <w:rFonts w:ascii="Uni Neue Regular" w:eastAsia="Uni Neue Regular" w:hAnsi="Uni Neue Regular" w:cs="Uni Neue Regular"/>
        <w:color w:val="767171"/>
        <w:sz w:val="17"/>
        <w:szCs w:val="17"/>
      </w:rPr>
      <w:br/>
      <w:t>Av. Dr. Hélio Ribeiro 525, Edifício Helbor Dual Business,</w:t>
    </w:r>
    <w:r>
      <w:rPr>
        <w:rFonts w:ascii="Uni Neue Regular" w:eastAsia="Uni Neue Regular" w:hAnsi="Uni Neue Regular" w:cs="Uni Neue Regular"/>
        <w:color w:val="767171"/>
        <w:sz w:val="17"/>
        <w:szCs w:val="17"/>
      </w:rPr>
      <w:br/>
      <w:t>5</w:t>
    </w:r>
    <w:r>
      <w:rPr>
        <w:color w:val="767171"/>
        <w:sz w:val="17"/>
        <w:szCs w:val="17"/>
      </w:rPr>
      <w:t>°</w:t>
    </w:r>
    <w:r>
      <w:rPr>
        <w:rFonts w:ascii="Uni Neue Regular" w:eastAsia="Uni Neue Regular" w:hAnsi="Uni Neue Regular" w:cs="Uni Neue Regular"/>
        <w:color w:val="767171"/>
        <w:sz w:val="17"/>
        <w:szCs w:val="17"/>
      </w:rPr>
      <w:t xml:space="preserve"> andar - Alvorada, Cuiabá - MT - 78048-250</w:t>
    </w:r>
  </w:p>
  <w:p w14:paraId="73E3D87C" w14:textId="77777777" w:rsidR="009A39C2" w:rsidRDefault="009A39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6582" w14:textId="77777777" w:rsidR="00732D52" w:rsidRDefault="00732D52">
      <w:r>
        <w:separator/>
      </w:r>
    </w:p>
  </w:footnote>
  <w:footnote w:type="continuationSeparator" w:id="0">
    <w:p w14:paraId="320BD78B" w14:textId="77777777" w:rsidR="00732D52" w:rsidRDefault="0073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8BC6" w14:textId="77777777" w:rsidR="009A39C2" w:rsidRDefault="004A2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B9FA2C1" wp14:editId="06338A14">
          <wp:simplePos x="0" y="0"/>
          <wp:positionH relativeFrom="margin">
            <wp:posOffset>-971549</wp:posOffset>
          </wp:positionH>
          <wp:positionV relativeFrom="topMargin">
            <wp:align>bottom</wp:align>
          </wp:positionV>
          <wp:extent cx="1981200" cy="768350"/>
          <wp:effectExtent l="0" t="0" r="0" b="0"/>
          <wp:wrapSquare wrapText="bothSides" distT="0" distB="0" distL="114300" distR="114300"/>
          <wp:docPr id="1592730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C2"/>
    <w:rsid w:val="00027679"/>
    <w:rsid w:val="000C52C5"/>
    <w:rsid w:val="00180EA9"/>
    <w:rsid w:val="001B663E"/>
    <w:rsid w:val="00280123"/>
    <w:rsid w:val="002F4D4E"/>
    <w:rsid w:val="003338C3"/>
    <w:rsid w:val="00336CD2"/>
    <w:rsid w:val="003873B0"/>
    <w:rsid w:val="004A2EEC"/>
    <w:rsid w:val="00500564"/>
    <w:rsid w:val="005B3257"/>
    <w:rsid w:val="005E62E0"/>
    <w:rsid w:val="00732D52"/>
    <w:rsid w:val="0073435D"/>
    <w:rsid w:val="009A39C2"/>
    <w:rsid w:val="00A10A1F"/>
    <w:rsid w:val="00A4053B"/>
    <w:rsid w:val="00A74DF2"/>
    <w:rsid w:val="00C4747E"/>
    <w:rsid w:val="00C76C63"/>
    <w:rsid w:val="00DE2188"/>
    <w:rsid w:val="00DF113F"/>
    <w:rsid w:val="00F20FDF"/>
    <w:rsid w:val="00F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7F61"/>
  <w15:docId w15:val="{87CD7462-F173-47BA-80C5-B996D29F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8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86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6D40"/>
    <w:rPr>
      <w:rFonts w:ascii="Calibri" w:eastAsia="Calibri" w:hAnsi="Calibri" w:cs="Calibri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D40"/>
    <w:rPr>
      <w:rFonts w:ascii="Calibri" w:eastAsia="Calibri" w:hAnsi="Calibri" w:cs="Calibri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AjYV5B43zTMkBPlkJCaooQRiA==">CgMxLjA4AHIhMVZYS2JVS1BxemZNclpOQXpLZjF4NHlTYTZwYkNOUjZl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Oliveira</dc:creator>
  <cp:lastModifiedBy>Mayra Oliveira</cp:lastModifiedBy>
  <cp:revision>17</cp:revision>
  <cp:lastPrinted>2026-02-09T16:47:00Z</cp:lastPrinted>
  <dcterms:created xsi:type="dcterms:W3CDTF">2024-05-10T18:26:00Z</dcterms:created>
  <dcterms:modified xsi:type="dcterms:W3CDTF">2026-02-09T16:47:00Z</dcterms:modified>
</cp:coreProperties>
</file>