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A4D0" w14:textId="76D82893" w:rsidR="009A6A00" w:rsidRPr="00CC72CF" w:rsidRDefault="009A6A00" w:rsidP="009A6A00">
      <w:pPr>
        <w:shd w:val="clear" w:color="auto" w:fill="A6A6A6"/>
        <w:tabs>
          <w:tab w:val="left" w:pos="709"/>
          <w:tab w:val="left" w:pos="1418"/>
          <w:tab w:val="left" w:pos="2127"/>
          <w:tab w:val="left" w:pos="2836"/>
          <w:tab w:val="left" w:pos="3545"/>
          <w:tab w:val="left" w:pos="4254"/>
          <w:tab w:val="center" w:pos="4818"/>
          <w:tab w:val="left" w:pos="4963"/>
          <w:tab w:val="left" w:pos="5964"/>
        </w:tabs>
        <w:spacing w:line="360" w:lineRule="auto"/>
        <w:ind w:right="-1"/>
        <w:jc w:val="center"/>
        <w:rPr>
          <w:b/>
          <w:bCs/>
          <w:sz w:val="20"/>
          <w:szCs w:val="20"/>
        </w:rPr>
      </w:pPr>
      <w:r w:rsidRPr="00CC72CF">
        <w:rPr>
          <w:b/>
          <w:bCs/>
          <w:sz w:val="20"/>
          <w:szCs w:val="20"/>
        </w:rPr>
        <w:t xml:space="preserve">ANEXO </w:t>
      </w:r>
      <w:r>
        <w:rPr>
          <w:b/>
          <w:bCs/>
          <w:sz w:val="20"/>
          <w:szCs w:val="20"/>
        </w:rPr>
        <w:t>IV</w:t>
      </w:r>
      <w:r w:rsidRPr="00CC72CF">
        <w:rPr>
          <w:b/>
          <w:bCs/>
          <w:sz w:val="20"/>
          <w:szCs w:val="20"/>
        </w:rPr>
        <w:t xml:space="preserve"> – </w:t>
      </w:r>
      <w:r>
        <w:rPr>
          <w:b/>
          <w:bCs/>
          <w:sz w:val="20"/>
          <w:szCs w:val="20"/>
        </w:rPr>
        <w:t>TERMO DE REFERÊNCIA</w:t>
      </w:r>
    </w:p>
    <w:p w14:paraId="7B53F5E7" w14:textId="77777777" w:rsidR="009A6A00" w:rsidRDefault="009A6A00" w:rsidP="00163D79">
      <w:pPr>
        <w:jc w:val="center"/>
        <w:rPr>
          <w:b/>
          <w:bCs/>
          <w:color w:val="000000"/>
          <w:sz w:val="20"/>
          <w:szCs w:val="20"/>
        </w:rPr>
      </w:pPr>
    </w:p>
    <w:p w14:paraId="155FD3C1" w14:textId="7B5EB508" w:rsidR="00E0799A" w:rsidRPr="00CA79E0" w:rsidRDefault="00E0799A" w:rsidP="00163D79">
      <w:pPr>
        <w:jc w:val="center"/>
        <w:rPr>
          <w:b/>
          <w:bCs/>
          <w:color w:val="000000"/>
          <w:sz w:val="20"/>
          <w:szCs w:val="20"/>
        </w:rPr>
      </w:pPr>
      <w:r w:rsidRPr="00CA79E0">
        <w:rPr>
          <w:b/>
          <w:bCs/>
          <w:color w:val="000000"/>
          <w:sz w:val="20"/>
          <w:szCs w:val="20"/>
        </w:rPr>
        <w:t xml:space="preserve">TERMO DE REFERÊNCIA Nº </w:t>
      </w:r>
      <w:r w:rsidR="00F727B0" w:rsidRPr="00CA79E0">
        <w:rPr>
          <w:b/>
          <w:bCs/>
          <w:color w:val="000000"/>
          <w:sz w:val="20"/>
          <w:szCs w:val="20"/>
        </w:rPr>
        <w:t>51</w:t>
      </w:r>
      <w:r w:rsidRPr="00CA79E0">
        <w:rPr>
          <w:b/>
          <w:bCs/>
          <w:color w:val="000000"/>
          <w:sz w:val="20"/>
          <w:szCs w:val="20"/>
        </w:rPr>
        <w:t>/2021/MTPAR</w:t>
      </w:r>
    </w:p>
    <w:p w14:paraId="184B3DAD" w14:textId="77777777" w:rsidR="00E0799A" w:rsidRPr="00CA79E0" w:rsidRDefault="00E0799A" w:rsidP="00A40489">
      <w:pPr>
        <w:pStyle w:val="Nivel1"/>
        <w:spacing w:line="360" w:lineRule="auto"/>
        <w:rPr>
          <w:rFonts w:ascii="Times New Roman" w:hAnsi="Times New Roman"/>
        </w:rPr>
      </w:pPr>
      <w:r w:rsidRPr="00CA79E0">
        <w:rPr>
          <w:rFonts w:ascii="Times New Roman" w:hAnsi="Times New Roman"/>
        </w:rPr>
        <w:t>DO OBJETO</w:t>
      </w:r>
    </w:p>
    <w:p w14:paraId="1989CFEB" w14:textId="776641D1" w:rsidR="00E0799A" w:rsidRPr="00CA79E0" w:rsidRDefault="00D30878" w:rsidP="0065013C">
      <w:pPr>
        <w:numPr>
          <w:ilvl w:val="1"/>
          <w:numId w:val="11"/>
        </w:numPr>
        <w:spacing w:before="120" w:after="120" w:line="360" w:lineRule="auto"/>
        <w:ind w:left="425" w:firstLine="0"/>
        <w:jc w:val="both"/>
        <w:rPr>
          <w:sz w:val="20"/>
          <w:szCs w:val="20"/>
        </w:rPr>
      </w:pPr>
      <w:bookmarkStart w:id="0" w:name="_Hlk68620473"/>
      <w:r w:rsidRPr="00CA79E0">
        <w:rPr>
          <w:sz w:val="20"/>
          <w:szCs w:val="20"/>
        </w:rPr>
        <w:t xml:space="preserve">Registro de preços para futura e eventual </w:t>
      </w:r>
      <w:r w:rsidR="008E6B36" w:rsidRPr="00CA79E0">
        <w:rPr>
          <w:sz w:val="20"/>
          <w:szCs w:val="20"/>
        </w:rPr>
        <w:t>aquisição de</w:t>
      </w:r>
      <w:r w:rsidRPr="00CA79E0">
        <w:rPr>
          <w:sz w:val="20"/>
          <w:szCs w:val="20"/>
        </w:rPr>
        <w:t xml:space="preserve"> Óleo Diesel S</w:t>
      </w:r>
      <w:r w:rsidR="008E6B36" w:rsidRPr="00CA79E0">
        <w:rPr>
          <w:sz w:val="20"/>
          <w:szCs w:val="20"/>
        </w:rPr>
        <w:t>-</w:t>
      </w:r>
      <w:r w:rsidRPr="00CA79E0">
        <w:rPr>
          <w:sz w:val="20"/>
          <w:szCs w:val="20"/>
        </w:rPr>
        <w:t xml:space="preserve">10, visando o abastecimento dos maquinários que atenderão o Parque Novo Mato Grosso (Centro Integrado </w:t>
      </w:r>
      <w:proofErr w:type="spellStart"/>
      <w:r w:rsidRPr="00CA79E0">
        <w:rPr>
          <w:sz w:val="20"/>
          <w:szCs w:val="20"/>
        </w:rPr>
        <w:t>Multieventos</w:t>
      </w:r>
      <w:proofErr w:type="spellEnd"/>
      <w:r w:rsidRPr="00CA79E0">
        <w:rPr>
          <w:sz w:val="20"/>
          <w:szCs w:val="20"/>
        </w:rPr>
        <w:t xml:space="preserve">), </w:t>
      </w:r>
      <w:r w:rsidR="001643ED" w:rsidRPr="00CA79E0">
        <w:rPr>
          <w:sz w:val="20"/>
          <w:szCs w:val="20"/>
        </w:rPr>
        <w:t>conforme as especificações e condições estabelecidas neste instrumento</w:t>
      </w:r>
      <w:r w:rsidR="00E0799A" w:rsidRPr="00CA79E0">
        <w:rPr>
          <w:sz w:val="20"/>
          <w:szCs w:val="20"/>
        </w:rPr>
        <w:t>:</w:t>
      </w:r>
    </w:p>
    <w:tbl>
      <w:tblPr>
        <w:tblW w:w="4768"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1084"/>
        <w:gridCol w:w="2572"/>
        <w:gridCol w:w="1528"/>
        <w:gridCol w:w="1872"/>
      </w:tblGrid>
      <w:tr w:rsidR="00673CFA" w:rsidRPr="00CA79E0" w14:paraId="58745DE7" w14:textId="77777777" w:rsidTr="00673CFA">
        <w:tc>
          <w:tcPr>
            <w:tcW w:w="918" w:type="pct"/>
          </w:tcPr>
          <w:p w14:paraId="5A4EADAE" w14:textId="77777777" w:rsidR="00673CFA" w:rsidRPr="00CA79E0" w:rsidRDefault="00673CFA" w:rsidP="00270DD7">
            <w:pPr>
              <w:widowControl w:val="0"/>
              <w:suppressAutoHyphens/>
              <w:jc w:val="center"/>
              <w:rPr>
                <w:bCs/>
                <w:sz w:val="20"/>
                <w:szCs w:val="20"/>
              </w:rPr>
            </w:pPr>
            <w:r w:rsidRPr="00CA79E0">
              <w:rPr>
                <w:bCs/>
                <w:sz w:val="20"/>
                <w:szCs w:val="20"/>
              </w:rPr>
              <w:t>ITEM</w:t>
            </w:r>
          </w:p>
          <w:p w14:paraId="1769CD19" w14:textId="77777777" w:rsidR="00673CFA" w:rsidRPr="00CA79E0" w:rsidRDefault="00673CFA" w:rsidP="00270DD7">
            <w:pPr>
              <w:widowControl w:val="0"/>
              <w:suppressAutoHyphens/>
              <w:jc w:val="center"/>
              <w:rPr>
                <w:sz w:val="20"/>
                <w:szCs w:val="20"/>
              </w:rPr>
            </w:pPr>
          </w:p>
        </w:tc>
        <w:tc>
          <w:tcPr>
            <w:tcW w:w="627" w:type="pct"/>
          </w:tcPr>
          <w:p w14:paraId="50EDE63D" w14:textId="77777777" w:rsidR="00673CFA" w:rsidRPr="00CA79E0" w:rsidRDefault="00673CFA" w:rsidP="00270DD7">
            <w:pPr>
              <w:jc w:val="center"/>
              <w:rPr>
                <w:bCs/>
                <w:sz w:val="20"/>
                <w:szCs w:val="20"/>
              </w:rPr>
            </w:pPr>
            <w:r w:rsidRPr="00CA79E0">
              <w:rPr>
                <w:bCs/>
                <w:sz w:val="20"/>
                <w:szCs w:val="20"/>
              </w:rPr>
              <w:t>CÓD. SIAG</w:t>
            </w:r>
          </w:p>
        </w:tc>
        <w:tc>
          <w:tcPr>
            <w:tcW w:w="1488" w:type="pct"/>
            <w:hideMark/>
          </w:tcPr>
          <w:p w14:paraId="51A687CD" w14:textId="77777777" w:rsidR="00673CFA" w:rsidRPr="00CA79E0" w:rsidRDefault="00673CFA" w:rsidP="00270DD7">
            <w:pPr>
              <w:jc w:val="center"/>
              <w:rPr>
                <w:bCs/>
                <w:sz w:val="20"/>
                <w:szCs w:val="20"/>
              </w:rPr>
            </w:pPr>
            <w:r w:rsidRPr="00CA79E0">
              <w:rPr>
                <w:bCs/>
                <w:sz w:val="20"/>
                <w:szCs w:val="20"/>
              </w:rPr>
              <w:t>DESCRIÇÃO/</w:t>
            </w:r>
          </w:p>
          <w:p w14:paraId="7CB4B4E9" w14:textId="77777777" w:rsidR="00673CFA" w:rsidRPr="00CA79E0" w:rsidRDefault="00673CFA" w:rsidP="00270DD7">
            <w:pPr>
              <w:widowControl w:val="0"/>
              <w:suppressAutoHyphens/>
              <w:jc w:val="center"/>
              <w:rPr>
                <w:sz w:val="20"/>
                <w:szCs w:val="20"/>
              </w:rPr>
            </w:pPr>
            <w:r w:rsidRPr="00CA79E0">
              <w:rPr>
                <w:bCs/>
                <w:sz w:val="20"/>
                <w:szCs w:val="20"/>
              </w:rPr>
              <w:t>ESPECIFICAÇÃO</w:t>
            </w:r>
          </w:p>
        </w:tc>
        <w:tc>
          <w:tcPr>
            <w:tcW w:w="884" w:type="pct"/>
            <w:hideMark/>
          </w:tcPr>
          <w:p w14:paraId="3B8D4EFF" w14:textId="77777777" w:rsidR="00673CFA" w:rsidRPr="00CA79E0" w:rsidRDefault="00673CFA" w:rsidP="00270DD7">
            <w:pPr>
              <w:widowControl w:val="0"/>
              <w:suppressAutoHyphens/>
              <w:jc w:val="center"/>
              <w:rPr>
                <w:bCs/>
                <w:sz w:val="20"/>
                <w:szCs w:val="20"/>
              </w:rPr>
            </w:pPr>
            <w:r w:rsidRPr="00CA79E0">
              <w:rPr>
                <w:bCs/>
                <w:sz w:val="20"/>
                <w:szCs w:val="20"/>
              </w:rPr>
              <w:t>QTD TOTAL ESTIMADA DE LITROS</w:t>
            </w:r>
          </w:p>
        </w:tc>
        <w:tc>
          <w:tcPr>
            <w:tcW w:w="1083" w:type="pct"/>
          </w:tcPr>
          <w:p w14:paraId="371C6C52" w14:textId="4A3D931F" w:rsidR="00673CFA" w:rsidRPr="00CA79E0" w:rsidRDefault="00673CFA" w:rsidP="00270DD7">
            <w:pPr>
              <w:widowControl w:val="0"/>
              <w:suppressAutoHyphens/>
              <w:jc w:val="center"/>
              <w:rPr>
                <w:bCs/>
                <w:sz w:val="20"/>
                <w:szCs w:val="20"/>
              </w:rPr>
            </w:pPr>
            <w:r w:rsidRPr="00CA79E0">
              <w:rPr>
                <w:bCs/>
                <w:sz w:val="20"/>
                <w:szCs w:val="20"/>
              </w:rPr>
              <w:t>PREÇO MÉDIO – TABELA ANP MATO GROSSO (SETEMBRO/2021)</w:t>
            </w:r>
          </w:p>
        </w:tc>
      </w:tr>
      <w:tr w:rsidR="00673CFA" w:rsidRPr="00CA79E0" w14:paraId="7073A49E" w14:textId="77777777" w:rsidTr="00673CFA">
        <w:tc>
          <w:tcPr>
            <w:tcW w:w="918" w:type="pct"/>
            <w:hideMark/>
          </w:tcPr>
          <w:p w14:paraId="03435823" w14:textId="77777777" w:rsidR="00673CFA" w:rsidRPr="00CA79E0" w:rsidRDefault="00673CFA" w:rsidP="00270DD7">
            <w:pPr>
              <w:widowControl w:val="0"/>
              <w:suppressAutoHyphens/>
              <w:spacing w:after="120"/>
              <w:jc w:val="center"/>
              <w:rPr>
                <w:sz w:val="20"/>
                <w:szCs w:val="20"/>
              </w:rPr>
            </w:pPr>
          </w:p>
          <w:p w14:paraId="4998FBCC" w14:textId="77777777" w:rsidR="00673CFA" w:rsidRPr="00CA79E0" w:rsidRDefault="00673CFA" w:rsidP="00270DD7">
            <w:pPr>
              <w:widowControl w:val="0"/>
              <w:suppressAutoHyphens/>
              <w:spacing w:after="120"/>
              <w:jc w:val="center"/>
              <w:rPr>
                <w:sz w:val="20"/>
                <w:szCs w:val="20"/>
              </w:rPr>
            </w:pPr>
            <w:r w:rsidRPr="00CA79E0">
              <w:rPr>
                <w:sz w:val="20"/>
                <w:szCs w:val="20"/>
              </w:rPr>
              <w:t>1</w:t>
            </w:r>
          </w:p>
        </w:tc>
        <w:tc>
          <w:tcPr>
            <w:tcW w:w="627" w:type="pct"/>
          </w:tcPr>
          <w:p w14:paraId="0D00AD16" w14:textId="77777777" w:rsidR="00673CFA" w:rsidRPr="00CA79E0" w:rsidRDefault="00673CFA" w:rsidP="00270DD7">
            <w:pPr>
              <w:widowControl w:val="0"/>
              <w:suppressAutoHyphens/>
              <w:spacing w:after="120"/>
              <w:jc w:val="both"/>
              <w:rPr>
                <w:sz w:val="20"/>
                <w:szCs w:val="20"/>
              </w:rPr>
            </w:pPr>
            <w:bookmarkStart w:id="1" w:name="form1:ItemAutVisualizacaoDataTable:0:ite"/>
            <w:bookmarkEnd w:id="1"/>
          </w:p>
          <w:p w14:paraId="6DFCE5A7" w14:textId="77777777" w:rsidR="00673CFA" w:rsidRPr="00CA79E0" w:rsidRDefault="00673CFA" w:rsidP="00270DD7">
            <w:pPr>
              <w:widowControl w:val="0"/>
              <w:suppressAutoHyphens/>
              <w:spacing w:after="120"/>
              <w:jc w:val="center"/>
              <w:rPr>
                <w:sz w:val="20"/>
                <w:szCs w:val="20"/>
              </w:rPr>
            </w:pPr>
            <w:r w:rsidRPr="00CA79E0">
              <w:rPr>
                <w:sz w:val="20"/>
                <w:szCs w:val="20"/>
              </w:rPr>
              <w:t>1051147</w:t>
            </w:r>
          </w:p>
        </w:tc>
        <w:tc>
          <w:tcPr>
            <w:tcW w:w="1488" w:type="pct"/>
          </w:tcPr>
          <w:p w14:paraId="1A032E82" w14:textId="3B71D6D2" w:rsidR="00673CFA" w:rsidRPr="00CA79E0" w:rsidRDefault="00673CFA" w:rsidP="00270DD7">
            <w:pPr>
              <w:jc w:val="both"/>
              <w:rPr>
                <w:sz w:val="20"/>
                <w:szCs w:val="20"/>
              </w:rPr>
            </w:pPr>
            <w:r w:rsidRPr="00CA79E0">
              <w:rPr>
                <w:sz w:val="20"/>
                <w:szCs w:val="20"/>
              </w:rPr>
              <w:t xml:space="preserve">ÓLEO DIESEL S-10, EM </w:t>
            </w:r>
            <w:r w:rsidR="00E311AF" w:rsidRPr="00CA79E0">
              <w:rPr>
                <w:sz w:val="20"/>
                <w:szCs w:val="20"/>
              </w:rPr>
              <w:t>C</w:t>
            </w:r>
            <w:r w:rsidRPr="00CA79E0">
              <w:rPr>
                <w:sz w:val="20"/>
                <w:szCs w:val="20"/>
              </w:rPr>
              <w:t xml:space="preserve">ONFORMIDADE COM A </w:t>
            </w:r>
            <w:r w:rsidR="00E311AF" w:rsidRPr="00CA79E0">
              <w:rPr>
                <w:sz w:val="20"/>
                <w:szCs w:val="20"/>
              </w:rPr>
              <w:t>L</w:t>
            </w:r>
            <w:r w:rsidRPr="00CA79E0">
              <w:rPr>
                <w:sz w:val="20"/>
                <w:szCs w:val="20"/>
              </w:rPr>
              <w:t xml:space="preserve">EGISLAÇÃO DA AGÊNCIA NACIONAL DO PETRÓLEO, GÁS NATURAL E BIOCOMBUSTÍVEIS - ANP EM VIGOR. LITRO. </w:t>
            </w:r>
          </w:p>
          <w:p w14:paraId="071BE801" w14:textId="77777777" w:rsidR="00673CFA" w:rsidRPr="00CA79E0" w:rsidRDefault="00673CFA" w:rsidP="00270DD7">
            <w:pPr>
              <w:widowControl w:val="0"/>
              <w:suppressAutoHyphens/>
              <w:spacing w:after="120"/>
              <w:jc w:val="both"/>
              <w:rPr>
                <w:sz w:val="20"/>
                <w:szCs w:val="20"/>
              </w:rPr>
            </w:pPr>
          </w:p>
        </w:tc>
        <w:tc>
          <w:tcPr>
            <w:tcW w:w="884" w:type="pct"/>
          </w:tcPr>
          <w:p w14:paraId="54A0195F" w14:textId="77777777" w:rsidR="00673CFA" w:rsidRPr="00CA79E0" w:rsidRDefault="00673CFA" w:rsidP="00270DD7">
            <w:pPr>
              <w:widowControl w:val="0"/>
              <w:suppressAutoHyphens/>
              <w:spacing w:after="120"/>
              <w:jc w:val="center"/>
              <w:rPr>
                <w:sz w:val="20"/>
                <w:szCs w:val="20"/>
              </w:rPr>
            </w:pPr>
          </w:p>
          <w:p w14:paraId="1CFA3565" w14:textId="4FE33845" w:rsidR="00673CFA" w:rsidRPr="00CA79E0" w:rsidRDefault="00673CFA" w:rsidP="00270DD7">
            <w:pPr>
              <w:widowControl w:val="0"/>
              <w:suppressAutoHyphens/>
              <w:spacing w:after="120"/>
              <w:jc w:val="center"/>
              <w:rPr>
                <w:sz w:val="20"/>
                <w:szCs w:val="20"/>
              </w:rPr>
            </w:pPr>
            <w:r w:rsidRPr="00CA79E0">
              <w:rPr>
                <w:sz w:val="20"/>
                <w:szCs w:val="20"/>
              </w:rPr>
              <w:t>500.000</w:t>
            </w:r>
          </w:p>
          <w:p w14:paraId="45DF1C0A" w14:textId="77777777" w:rsidR="00673CFA" w:rsidRPr="00CA79E0" w:rsidRDefault="00673CFA" w:rsidP="00270DD7">
            <w:pPr>
              <w:widowControl w:val="0"/>
              <w:suppressAutoHyphens/>
              <w:spacing w:after="120"/>
              <w:jc w:val="center"/>
              <w:rPr>
                <w:sz w:val="20"/>
                <w:szCs w:val="20"/>
              </w:rPr>
            </w:pPr>
          </w:p>
        </w:tc>
        <w:tc>
          <w:tcPr>
            <w:tcW w:w="1083" w:type="pct"/>
          </w:tcPr>
          <w:p w14:paraId="1B4375E4" w14:textId="77777777" w:rsidR="00673CFA" w:rsidRPr="00CA79E0" w:rsidRDefault="00673CFA" w:rsidP="00270DD7">
            <w:pPr>
              <w:widowControl w:val="0"/>
              <w:suppressAutoHyphens/>
              <w:spacing w:after="120"/>
              <w:jc w:val="center"/>
              <w:rPr>
                <w:sz w:val="20"/>
                <w:szCs w:val="20"/>
              </w:rPr>
            </w:pPr>
          </w:p>
          <w:p w14:paraId="060E5F88" w14:textId="563ED5FA" w:rsidR="00673CFA" w:rsidRPr="00CA79E0" w:rsidRDefault="00673CFA" w:rsidP="00270DD7">
            <w:pPr>
              <w:widowControl w:val="0"/>
              <w:suppressAutoHyphens/>
              <w:spacing w:after="120"/>
              <w:jc w:val="center"/>
              <w:rPr>
                <w:sz w:val="20"/>
                <w:szCs w:val="20"/>
              </w:rPr>
            </w:pPr>
            <w:r w:rsidRPr="00CA79E0">
              <w:rPr>
                <w:sz w:val="20"/>
                <w:szCs w:val="20"/>
              </w:rPr>
              <w:t>R$ 5,07</w:t>
            </w:r>
          </w:p>
        </w:tc>
      </w:tr>
      <w:tr w:rsidR="00673CFA" w:rsidRPr="00CA79E0" w14:paraId="4F0B057C" w14:textId="77777777" w:rsidTr="00673CFA">
        <w:tc>
          <w:tcPr>
            <w:tcW w:w="3917" w:type="pct"/>
            <w:gridSpan w:val="4"/>
          </w:tcPr>
          <w:p w14:paraId="1F7F34CA" w14:textId="77777777" w:rsidR="00673CFA" w:rsidRPr="00CA79E0" w:rsidRDefault="00673CFA" w:rsidP="00270DD7">
            <w:pPr>
              <w:widowControl w:val="0"/>
              <w:suppressAutoHyphens/>
              <w:spacing w:after="120"/>
              <w:jc w:val="center"/>
              <w:rPr>
                <w:sz w:val="20"/>
                <w:szCs w:val="20"/>
              </w:rPr>
            </w:pPr>
            <w:r w:rsidRPr="00CA79E0">
              <w:rPr>
                <w:sz w:val="20"/>
                <w:szCs w:val="20"/>
              </w:rPr>
              <w:t>VALOR TOTAL ESTIMADO DE COMBUSTÍVEL (R$)</w:t>
            </w:r>
          </w:p>
        </w:tc>
        <w:tc>
          <w:tcPr>
            <w:tcW w:w="1083" w:type="pct"/>
          </w:tcPr>
          <w:p w14:paraId="6E18F8BB" w14:textId="1996283D" w:rsidR="00673CFA" w:rsidRPr="00CA79E0" w:rsidRDefault="00673CFA" w:rsidP="00270DD7">
            <w:pPr>
              <w:widowControl w:val="0"/>
              <w:suppressAutoHyphens/>
              <w:spacing w:after="120"/>
              <w:jc w:val="center"/>
              <w:rPr>
                <w:sz w:val="20"/>
                <w:szCs w:val="20"/>
              </w:rPr>
            </w:pPr>
            <w:r w:rsidRPr="00CA79E0">
              <w:rPr>
                <w:sz w:val="20"/>
                <w:szCs w:val="20"/>
              </w:rPr>
              <w:t>R$ 2.535.000,00</w:t>
            </w:r>
          </w:p>
        </w:tc>
      </w:tr>
    </w:tbl>
    <w:bookmarkEnd w:id="0"/>
    <w:p w14:paraId="27B23E60" w14:textId="3AC41E04" w:rsidR="00A42102" w:rsidRPr="00CA79E0" w:rsidRDefault="00A42102" w:rsidP="00A42102">
      <w:pPr>
        <w:numPr>
          <w:ilvl w:val="1"/>
          <w:numId w:val="11"/>
        </w:numPr>
        <w:spacing w:before="120" w:after="120" w:line="360" w:lineRule="auto"/>
        <w:jc w:val="both"/>
        <w:rPr>
          <w:sz w:val="20"/>
          <w:szCs w:val="20"/>
        </w:rPr>
      </w:pPr>
      <w:r w:rsidRPr="00CA79E0">
        <w:rPr>
          <w:sz w:val="20"/>
          <w:szCs w:val="20"/>
        </w:rPr>
        <w:t xml:space="preserve">O preço médio de R$ 5,07 tem como base o valor médio do combustível, praticado pelo mercado no âmbito da cidade de Cuiabá-MT, </w:t>
      </w:r>
      <w:r w:rsidR="00533177" w:rsidRPr="00CA79E0">
        <w:rPr>
          <w:sz w:val="20"/>
          <w:szCs w:val="20"/>
        </w:rPr>
        <w:t xml:space="preserve">cidade onde ocorrerão os abastecimentos e onde está sendo realizada a obra do Parque, </w:t>
      </w:r>
      <w:r w:rsidRPr="00CA79E0">
        <w:rPr>
          <w:sz w:val="20"/>
          <w:szCs w:val="20"/>
        </w:rPr>
        <w:t>em setembro de 2021, conforme publicação no site da ANP.</w:t>
      </w:r>
    </w:p>
    <w:p w14:paraId="16DDB5AB" w14:textId="3E492E09" w:rsidR="00A42102" w:rsidRPr="00CA79E0" w:rsidRDefault="00A42102" w:rsidP="00F96E59">
      <w:pPr>
        <w:numPr>
          <w:ilvl w:val="1"/>
          <w:numId w:val="11"/>
        </w:numPr>
        <w:spacing w:before="120" w:after="120" w:line="360" w:lineRule="auto"/>
        <w:jc w:val="both"/>
        <w:rPr>
          <w:sz w:val="20"/>
          <w:szCs w:val="20"/>
        </w:rPr>
      </w:pPr>
      <w:r w:rsidRPr="00CA79E0">
        <w:rPr>
          <w:sz w:val="20"/>
          <w:szCs w:val="20"/>
        </w:rPr>
        <w:t>O valor</w:t>
      </w:r>
      <w:r w:rsidR="00533177" w:rsidRPr="00CA79E0">
        <w:rPr>
          <w:sz w:val="20"/>
          <w:szCs w:val="20"/>
        </w:rPr>
        <w:t xml:space="preserve"> </w:t>
      </w:r>
      <w:r w:rsidRPr="00CA79E0">
        <w:rPr>
          <w:sz w:val="20"/>
          <w:szCs w:val="20"/>
        </w:rPr>
        <w:t>do combustíve</w:t>
      </w:r>
      <w:r w:rsidR="00533177" w:rsidRPr="00CA79E0">
        <w:rPr>
          <w:sz w:val="20"/>
          <w:szCs w:val="20"/>
        </w:rPr>
        <w:t>l</w:t>
      </w:r>
      <w:r w:rsidRPr="00CA79E0">
        <w:rPr>
          <w:sz w:val="20"/>
          <w:szCs w:val="20"/>
        </w:rPr>
        <w:t xml:space="preserve"> </w:t>
      </w:r>
      <w:r w:rsidR="00C552EE" w:rsidRPr="00CA79E0">
        <w:rPr>
          <w:sz w:val="20"/>
          <w:szCs w:val="20"/>
        </w:rPr>
        <w:t xml:space="preserve">no momento da licitação e da assinatura da Ata de Registro de Preços e/ou contrato </w:t>
      </w:r>
      <w:r w:rsidRPr="00CA79E0">
        <w:rPr>
          <w:sz w:val="20"/>
          <w:szCs w:val="20"/>
        </w:rPr>
        <w:t>são usados apenas como parâmetro para incidência do percentual de desconto a ser aplicado sobre o preço médio do combustíve</w:t>
      </w:r>
      <w:r w:rsidR="00C552EE" w:rsidRPr="00CA79E0">
        <w:rPr>
          <w:sz w:val="20"/>
          <w:szCs w:val="20"/>
        </w:rPr>
        <w:t>l</w:t>
      </w:r>
      <w:r w:rsidRPr="00CA79E0">
        <w:rPr>
          <w:sz w:val="20"/>
          <w:szCs w:val="20"/>
        </w:rPr>
        <w:t xml:space="preserve"> estabelecidos pela ANP – Agência Nacional de Petróleo</w:t>
      </w:r>
      <w:r w:rsidR="00C552EE" w:rsidRPr="00CA79E0">
        <w:rPr>
          <w:sz w:val="20"/>
          <w:szCs w:val="20"/>
        </w:rPr>
        <w:t xml:space="preserve"> para o município de Cuiabá no mês de referência do abastecimento</w:t>
      </w:r>
      <w:r w:rsidRPr="00CA79E0">
        <w:rPr>
          <w:sz w:val="20"/>
          <w:szCs w:val="20"/>
        </w:rPr>
        <w:t>,</w:t>
      </w:r>
      <w:r w:rsidR="00C552EE" w:rsidRPr="00CA79E0">
        <w:rPr>
          <w:sz w:val="20"/>
          <w:szCs w:val="20"/>
        </w:rPr>
        <w:t xml:space="preserve"> e serão utilizados para composição do saldo d</w:t>
      </w:r>
      <w:r w:rsidR="00533177" w:rsidRPr="00CA79E0">
        <w:rPr>
          <w:sz w:val="20"/>
          <w:szCs w:val="20"/>
        </w:rPr>
        <w:t xml:space="preserve">a ARP e do(s) </w:t>
      </w:r>
      <w:r w:rsidR="00C552EE" w:rsidRPr="00CA79E0">
        <w:rPr>
          <w:sz w:val="20"/>
          <w:szCs w:val="20"/>
        </w:rPr>
        <w:t>contrato</w:t>
      </w:r>
      <w:r w:rsidR="00533177" w:rsidRPr="00CA79E0">
        <w:rPr>
          <w:sz w:val="20"/>
          <w:szCs w:val="20"/>
        </w:rPr>
        <w:t>(s)</w:t>
      </w:r>
      <w:r w:rsidR="00C552EE" w:rsidRPr="00CA79E0">
        <w:rPr>
          <w:sz w:val="20"/>
          <w:szCs w:val="20"/>
        </w:rPr>
        <w:t>.</w:t>
      </w:r>
    </w:p>
    <w:p w14:paraId="5FF7B705" w14:textId="3C0C5247" w:rsidR="00A42102" w:rsidRPr="00CA79E0" w:rsidRDefault="00A42102" w:rsidP="00A42102">
      <w:pPr>
        <w:numPr>
          <w:ilvl w:val="1"/>
          <w:numId w:val="11"/>
        </w:numPr>
        <w:spacing w:before="120" w:after="120" w:line="360" w:lineRule="auto"/>
        <w:jc w:val="both"/>
        <w:rPr>
          <w:color w:val="FF0000"/>
          <w:sz w:val="20"/>
          <w:szCs w:val="20"/>
        </w:rPr>
      </w:pPr>
      <w:r w:rsidRPr="00CA79E0">
        <w:rPr>
          <w:sz w:val="20"/>
          <w:szCs w:val="20"/>
        </w:rPr>
        <w:t xml:space="preserve">Os preços para pagamento dos combustíveis, serão os preços </w:t>
      </w:r>
      <w:r w:rsidR="00533177" w:rsidRPr="00CA79E0">
        <w:rPr>
          <w:sz w:val="20"/>
          <w:szCs w:val="20"/>
        </w:rPr>
        <w:t>sobre o preço médio do combustível estabelecidos pela ANP – Agência Nacional de Petróleo para o município de Cuiabá no mês de referência do abastecimento</w:t>
      </w:r>
      <w:r w:rsidRPr="00CA79E0">
        <w:rPr>
          <w:sz w:val="20"/>
          <w:szCs w:val="20"/>
        </w:rPr>
        <w:t xml:space="preserve">, aplicando-se o desconto </w:t>
      </w:r>
      <w:r w:rsidR="00533177" w:rsidRPr="00CA79E0">
        <w:rPr>
          <w:sz w:val="20"/>
          <w:szCs w:val="20"/>
        </w:rPr>
        <w:t>proposto</w:t>
      </w:r>
      <w:r w:rsidRPr="00CA79E0">
        <w:rPr>
          <w:sz w:val="20"/>
          <w:szCs w:val="20"/>
        </w:rPr>
        <w:t>.</w:t>
      </w:r>
    </w:p>
    <w:p w14:paraId="3D352AC3" w14:textId="1A4502E2" w:rsidR="00A42102" w:rsidRPr="00CA79E0" w:rsidRDefault="00A42102" w:rsidP="00A42102">
      <w:pPr>
        <w:numPr>
          <w:ilvl w:val="1"/>
          <w:numId w:val="11"/>
        </w:numPr>
        <w:spacing w:before="120" w:after="120" w:line="360" w:lineRule="auto"/>
        <w:jc w:val="both"/>
        <w:rPr>
          <w:color w:val="FF0000"/>
          <w:sz w:val="20"/>
          <w:szCs w:val="20"/>
        </w:rPr>
      </w:pPr>
      <w:r w:rsidRPr="00CA79E0">
        <w:rPr>
          <w:sz w:val="20"/>
          <w:szCs w:val="20"/>
        </w:rPr>
        <w:t xml:space="preserve">O valor acima é meramente estimativo, de forma que os pagamentos devidos à contratada dependerão dos quantitativos </w:t>
      </w:r>
      <w:r w:rsidR="00533177" w:rsidRPr="00CA79E0">
        <w:rPr>
          <w:sz w:val="20"/>
          <w:szCs w:val="20"/>
        </w:rPr>
        <w:t xml:space="preserve">efetivamente </w:t>
      </w:r>
      <w:r w:rsidRPr="00CA79E0">
        <w:rPr>
          <w:sz w:val="20"/>
          <w:szCs w:val="20"/>
        </w:rPr>
        <w:t>fornecidos.</w:t>
      </w:r>
    </w:p>
    <w:p w14:paraId="443B49D5" w14:textId="042D13D8" w:rsidR="00E0799A" w:rsidRPr="00CA79E0" w:rsidRDefault="00E0799A" w:rsidP="00A40489">
      <w:pPr>
        <w:pStyle w:val="Nivel1"/>
        <w:spacing w:line="360" w:lineRule="auto"/>
        <w:rPr>
          <w:rFonts w:ascii="Times New Roman" w:hAnsi="Times New Roman"/>
        </w:rPr>
      </w:pPr>
      <w:r w:rsidRPr="00CA79E0">
        <w:rPr>
          <w:rFonts w:ascii="Times New Roman" w:hAnsi="Times New Roman"/>
        </w:rPr>
        <w:t xml:space="preserve">JUSTIFICATIVA E OBJETIVO DA </w:t>
      </w:r>
      <w:r w:rsidR="00CF246D">
        <w:rPr>
          <w:rFonts w:ascii="Times New Roman" w:hAnsi="Times New Roman"/>
        </w:rPr>
        <w:t>AQUISIÇÃO</w:t>
      </w:r>
    </w:p>
    <w:p w14:paraId="476EEEC0" w14:textId="39DFDAE7" w:rsidR="00345D60" w:rsidRPr="001B3DC6" w:rsidRDefault="00661856" w:rsidP="00A42102">
      <w:pPr>
        <w:spacing w:line="360" w:lineRule="auto"/>
        <w:ind w:firstLine="284"/>
        <w:jc w:val="both"/>
        <w:rPr>
          <w:color w:val="000000"/>
          <w:sz w:val="20"/>
          <w:szCs w:val="20"/>
        </w:rPr>
      </w:pPr>
      <w:r w:rsidRPr="00CA79E0">
        <w:rPr>
          <w:color w:val="000000"/>
          <w:sz w:val="20"/>
          <w:szCs w:val="20"/>
        </w:rPr>
        <w:t xml:space="preserve">A contratação em questão visa atender </w:t>
      </w:r>
      <w:r w:rsidR="004720E2" w:rsidRPr="00CA79E0">
        <w:rPr>
          <w:color w:val="000000"/>
          <w:sz w:val="20"/>
          <w:szCs w:val="20"/>
        </w:rPr>
        <w:t>a</w:t>
      </w:r>
      <w:r w:rsidRPr="00CA79E0">
        <w:rPr>
          <w:color w:val="000000"/>
          <w:sz w:val="20"/>
          <w:szCs w:val="20"/>
        </w:rPr>
        <w:t>os maquinários da MT-PAR</w:t>
      </w:r>
      <w:r w:rsidR="0039752F" w:rsidRPr="00CA79E0">
        <w:rPr>
          <w:color w:val="000000"/>
          <w:sz w:val="20"/>
          <w:szCs w:val="20"/>
        </w:rPr>
        <w:t xml:space="preserve"> (próprios e cedidos)</w:t>
      </w:r>
      <w:r w:rsidRPr="00CA79E0">
        <w:rPr>
          <w:color w:val="000000"/>
          <w:sz w:val="20"/>
          <w:szCs w:val="20"/>
        </w:rPr>
        <w:t xml:space="preserve"> que </w:t>
      </w:r>
      <w:r w:rsidR="00233D3A" w:rsidRPr="00CA79E0">
        <w:rPr>
          <w:color w:val="000000"/>
          <w:sz w:val="20"/>
          <w:szCs w:val="20"/>
        </w:rPr>
        <w:t>atuarão</w:t>
      </w:r>
      <w:r w:rsidRPr="00CA79E0">
        <w:rPr>
          <w:color w:val="000000"/>
          <w:sz w:val="20"/>
          <w:szCs w:val="20"/>
        </w:rPr>
        <w:t xml:space="preserve"> </w:t>
      </w:r>
      <w:r w:rsidR="00233D3A" w:rsidRPr="00CA79E0">
        <w:rPr>
          <w:color w:val="000000"/>
          <w:sz w:val="20"/>
          <w:szCs w:val="20"/>
        </w:rPr>
        <w:t>n</w:t>
      </w:r>
      <w:r w:rsidRPr="00CA79E0">
        <w:rPr>
          <w:color w:val="000000"/>
          <w:sz w:val="20"/>
          <w:szCs w:val="20"/>
        </w:rPr>
        <w:t xml:space="preserve">as obras do Parque Novo Mato Grosso (Centro Integrado </w:t>
      </w:r>
      <w:proofErr w:type="spellStart"/>
      <w:r w:rsidRPr="00CA79E0">
        <w:rPr>
          <w:color w:val="000000"/>
          <w:sz w:val="20"/>
          <w:szCs w:val="20"/>
        </w:rPr>
        <w:t>Multieventos</w:t>
      </w:r>
      <w:proofErr w:type="spellEnd"/>
      <w:r w:rsidRPr="00CA79E0">
        <w:rPr>
          <w:color w:val="000000"/>
          <w:sz w:val="20"/>
          <w:szCs w:val="20"/>
        </w:rPr>
        <w:t>)</w:t>
      </w:r>
      <w:r w:rsidR="0039752F" w:rsidRPr="00CA79E0">
        <w:rPr>
          <w:color w:val="000000"/>
          <w:sz w:val="20"/>
          <w:szCs w:val="20"/>
        </w:rPr>
        <w:t>, sendo que a</w:t>
      </w:r>
      <w:r w:rsidR="00FF2CEC" w:rsidRPr="00CA79E0">
        <w:rPr>
          <w:sz w:val="20"/>
          <w:szCs w:val="20"/>
        </w:rPr>
        <w:t xml:space="preserve"> aquisição de combustíveis resulta da clara necessidade de abastecimento </w:t>
      </w:r>
      <w:r w:rsidR="0039752F" w:rsidRPr="00CA79E0">
        <w:rPr>
          <w:sz w:val="20"/>
          <w:szCs w:val="20"/>
        </w:rPr>
        <w:t xml:space="preserve">desses </w:t>
      </w:r>
      <w:r w:rsidR="004720E2" w:rsidRPr="00CA79E0">
        <w:rPr>
          <w:sz w:val="20"/>
          <w:szCs w:val="20"/>
        </w:rPr>
        <w:t>veículos</w:t>
      </w:r>
      <w:r w:rsidR="00FF2CEC" w:rsidRPr="00CA79E0">
        <w:rPr>
          <w:sz w:val="20"/>
          <w:szCs w:val="20"/>
        </w:rPr>
        <w:t>.</w:t>
      </w:r>
      <w:r w:rsidR="0039752F" w:rsidRPr="00CA79E0">
        <w:rPr>
          <w:sz w:val="20"/>
          <w:szCs w:val="20"/>
        </w:rPr>
        <w:t xml:space="preserve"> </w:t>
      </w:r>
      <w:r w:rsidR="004720E2" w:rsidRPr="00CA79E0">
        <w:rPr>
          <w:sz w:val="20"/>
          <w:szCs w:val="20"/>
        </w:rPr>
        <w:t xml:space="preserve">Ante o fato de não ser possível o deslocamento dos </w:t>
      </w:r>
      <w:r w:rsidR="004720E2" w:rsidRPr="00CA79E0">
        <w:rPr>
          <w:sz w:val="20"/>
          <w:szCs w:val="20"/>
        </w:rPr>
        <w:lastRenderedPageBreak/>
        <w:t>maquinários até postos de abastecimento dentro da cidade, a</w:t>
      </w:r>
      <w:r w:rsidR="00CF3524" w:rsidRPr="00CA79E0">
        <w:rPr>
          <w:color w:val="000000"/>
          <w:sz w:val="20"/>
          <w:szCs w:val="20"/>
        </w:rPr>
        <w:t xml:space="preserve"> obrigação principal</w:t>
      </w:r>
      <w:r w:rsidR="004720E2" w:rsidRPr="00CA79E0">
        <w:rPr>
          <w:color w:val="000000"/>
          <w:sz w:val="20"/>
          <w:szCs w:val="20"/>
        </w:rPr>
        <w:t xml:space="preserve"> dessa contratação restringir-se-á à</w:t>
      </w:r>
      <w:r w:rsidR="00CF3524" w:rsidRPr="00CA79E0">
        <w:rPr>
          <w:color w:val="000000"/>
          <w:sz w:val="20"/>
          <w:szCs w:val="20"/>
        </w:rPr>
        <w:t xml:space="preserve"> aquisição pura e simples de combustível</w:t>
      </w:r>
      <w:r w:rsidR="0039752F" w:rsidRPr="00CA79E0">
        <w:rPr>
          <w:color w:val="000000"/>
          <w:sz w:val="20"/>
          <w:szCs w:val="20"/>
        </w:rPr>
        <w:t xml:space="preserve">. </w:t>
      </w:r>
      <w:r w:rsidR="00233D3A" w:rsidRPr="00CA79E0">
        <w:rPr>
          <w:color w:val="000000"/>
          <w:sz w:val="20"/>
          <w:szCs w:val="20"/>
        </w:rPr>
        <w:t>Entretanto, para que</w:t>
      </w:r>
      <w:r w:rsidR="004720E2" w:rsidRPr="00CA79E0">
        <w:rPr>
          <w:color w:val="000000"/>
          <w:sz w:val="20"/>
          <w:szCs w:val="20"/>
        </w:rPr>
        <w:t xml:space="preserve"> seja possível o efetivo abastecimento desses </w:t>
      </w:r>
      <w:r w:rsidR="004720E2" w:rsidRPr="001B3DC6">
        <w:rPr>
          <w:color w:val="000000"/>
          <w:sz w:val="20"/>
          <w:szCs w:val="20"/>
        </w:rPr>
        <w:t>maquinários</w:t>
      </w:r>
      <w:r w:rsidR="00345D60" w:rsidRPr="001B3DC6">
        <w:rPr>
          <w:color w:val="000000"/>
          <w:sz w:val="20"/>
          <w:szCs w:val="20"/>
        </w:rPr>
        <w:t xml:space="preserve"> visto que a MT-PAR não possui caminhões para transporte de combustível</w:t>
      </w:r>
      <w:r w:rsidR="004720E2" w:rsidRPr="001B3DC6">
        <w:rPr>
          <w:color w:val="000000"/>
          <w:sz w:val="20"/>
          <w:szCs w:val="20"/>
        </w:rPr>
        <w:t xml:space="preserve">, a MT-PAR firmará parceria com ente privado que dispõe de estrutura legalizada para estoque de combustível próximo à área do Parque Novo Mato Grosso. Ademais, visto que </w:t>
      </w:r>
      <w:r w:rsidR="00FB66C4" w:rsidRPr="001B3DC6">
        <w:rPr>
          <w:color w:val="000000"/>
          <w:sz w:val="20"/>
          <w:szCs w:val="20"/>
        </w:rPr>
        <w:t>o período das obras</w:t>
      </w:r>
      <w:r w:rsidR="004720E2" w:rsidRPr="001B3DC6">
        <w:rPr>
          <w:color w:val="000000"/>
          <w:sz w:val="20"/>
          <w:szCs w:val="20"/>
        </w:rPr>
        <w:t xml:space="preserve"> é limitado,</w:t>
      </w:r>
      <w:r w:rsidR="00FB66C4" w:rsidRPr="001B3DC6">
        <w:rPr>
          <w:color w:val="000000"/>
          <w:sz w:val="20"/>
          <w:szCs w:val="20"/>
        </w:rPr>
        <w:t xml:space="preserve"> não faria sentido a</w:t>
      </w:r>
      <w:r w:rsidR="004720E2" w:rsidRPr="001B3DC6">
        <w:rPr>
          <w:color w:val="000000"/>
          <w:sz w:val="20"/>
          <w:szCs w:val="20"/>
        </w:rPr>
        <w:t xml:space="preserve"> MT-PAR investir recursos para a</w:t>
      </w:r>
      <w:r w:rsidR="00FB66C4" w:rsidRPr="001B3DC6">
        <w:rPr>
          <w:color w:val="000000"/>
          <w:sz w:val="20"/>
          <w:szCs w:val="20"/>
        </w:rPr>
        <w:t xml:space="preserve"> criação de um ponto de </w:t>
      </w:r>
      <w:r w:rsidR="0039752F" w:rsidRPr="001B3DC6">
        <w:rPr>
          <w:color w:val="000000"/>
          <w:sz w:val="20"/>
          <w:szCs w:val="20"/>
        </w:rPr>
        <w:t xml:space="preserve">abastecimento </w:t>
      </w:r>
      <w:r w:rsidR="00FB66C4" w:rsidRPr="001B3DC6">
        <w:rPr>
          <w:color w:val="000000"/>
          <w:sz w:val="20"/>
          <w:szCs w:val="20"/>
        </w:rPr>
        <w:t xml:space="preserve">dentro da área, pois além dos recursos </w:t>
      </w:r>
      <w:r w:rsidR="004720E2" w:rsidRPr="001B3DC6">
        <w:rPr>
          <w:color w:val="000000"/>
          <w:sz w:val="20"/>
          <w:szCs w:val="20"/>
        </w:rPr>
        <w:t>financeiros necessários</w:t>
      </w:r>
      <w:r w:rsidR="00FB66C4" w:rsidRPr="001B3DC6">
        <w:rPr>
          <w:color w:val="000000"/>
          <w:sz w:val="20"/>
          <w:szCs w:val="20"/>
        </w:rPr>
        <w:t>, teria todo um prazo a ser despendido com a regularização/licenciamento deste ponto.</w:t>
      </w:r>
      <w:r w:rsidR="00345D60" w:rsidRPr="001B3DC6">
        <w:rPr>
          <w:color w:val="000000"/>
          <w:sz w:val="20"/>
          <w:szCs w:val="20"/>
        </w:rPr>
        <w:t xml:space="preserve"> </w:t>
      </w:r>
    </w:p>
    <w:p w14:paraId="6DB9C8E7" w14:textId="4121D19A" w:rsidR="000D2CBA" w:rsidRPr="00CA79E0" w:rsidRDefault="00345D60" w:rsidP="00A42102">
      <w:pPr>
        <w:spacing w:line="360" w:lineRule="auto"/>
        <w:ind w:firstLine="284"/>
        <w:jc w:val="both"/>
        <w:rPr>
          <w:color w:val="000000"/>
          <w:sz w:val="20"/>
          <w:szCs w:val="20"/>
        </w:rPr>
      </w:pPr>
      <w:r w:rsidRPr="001B3DC6">
        <w:rPr>
          <w:color w:val="000000"/>
          <w:sz w:val="20"/>
          <w:szCs w:val="20"/>
        </w:rPr>
        <w:t>Pelos motivos acima expostos também fica claro a não viabilidade de contratação de empresa de intermediação</w:t>
      </w:r>
      <w:r>
        <w:rPr>
          <w:color w:val="000000"/>
          <w:sz w:val="20"/>
          <w:szCs w:val="20"/>
        </w:rPr>
        <w:t xml:space="preserve"> de abastecimento através de cartão magnético nos moldes do contrato nº 013/2021/MTPAR, por conta justamente de se tratar de aquisição pura e simples com a entrega em local diverso do posto de gasolina sob responsabilidade da contratada, tornando inviável estas empresas participarem do certame.</w:t>
      </w:r>
    </w:p>
    <w:p w14:paraId="0B3AD65C" w14:textId="32F9DB63" w:rsidR="00A42102" w:rsidRPr="00CA79E0" w:rsidRDefault="00A42102" w:rsidP="00A42102">
      <w:pPr>
        <w:spacing w:line="360" w:lineRule="auto"/>
        <w:ind w:firstLine="284"/>
        <w:jc w:val="both"/>
        <w:rPr>
          <w:sz w:val="20"/>
          <w:szCs w:val="20"/>
        </w:rPr>
      </w:pPr>
      <w:r w:rsidRPr="00CA79E0">
        <w:rPr>
          <w:sz w:val="20"/>
          <w:szCs w:val="20"/>
        </w:rPr>
        <w:t xml:space="preserve">Para se chegar à quantidade estimada de litros de combustível, levou-se em consideração a quantidade atual de maquinários existentes, bem como a expectativa de consumo com base nos dados técnicos contidos no manual, </w:t>
      </w:r>
      <w:r w:rsidRPr="001B3DC6">
        <w:rPr>
          <w:sz w:val="20"/>
          <w:szCs w:val="20"/>
        </w:rPr>
        <w:t>podendo ocorrer flutuações nestes quantitativos</w:t>
      </w:r>
      <w:r w:rsidR="001813FB" w:rsidRPr="001B3DC6">
        <w:rPr>
          <w:sz w:val="20"/>
          <w:szCs w:val="20"/>
        </w:rPr>
        <w:t xml:space="preserve"> até mesmo com a inclusão de novos maquinários</w:t>
      </w:r>
      <w:r w:rsidRPr="001B3DC6">
        <w:rPr>
          <w:sz w:val="20"/>
          <w:szCs w:val="20"/>
        </w:rPr>
        <w:t>, por isso</w:t>
      </w:r>
      <w:r w:rsidR="001B3DC6" w:rsidRPr="001B3DC6">
        <w:rPr>
          <w:sz w:val="20"/>
          <w:szCs w:val="20"/>
        </w:rPr>
        <w:t xml:space="preserve"> a</w:t>
      </w:r>
      <w:r w:rsidRPr="001B3DC6">
        <w:rPr>
          <w:sz w:val="20"/>
          <w:szCs w:val="20"/>
        </w:rPr>
        <w:t xml:space="preserve"> licitação será para registro de preços, pois não há como </w:t>
      </w:r>
      <w:r w:rsidR="001813FB" w:rsidRPr="001B3DC6">
        <w:rPr>
          <w:sz w:val="20"/>
          <w:szCs w:val="20"/>
        </w:rPr>
        <w:t>definir previamente e</w:t>
      </w:r>
      <w:r w:rsidRPr="001B3DC6">
        <w:rPr>
          <w:sz w:val="20"/>
          <w:szCs w:val="20"/>
        </w:rPr>
        <w:t xml:space="preserve"> com exatidão o quantitativo real a </w:t>
      </w:r>
      <w:r w:rsidR="001813FB" w:rsidRPr="001B3DC6">
        <w:rPr>
          <w:sz w:val="20"/>
          <w:szCs w:val="20"/>
        </w:rPr>
        <w:t>ser demandado</w:t>
      </w:r>
      <w:r w:rsidRPr="001B3DC6">
        <w:rPr>
          <w:sz w:val="20"/>
          <w:szCs w:val="20"/>
        </w:rPr>
        <w:t>.</w:t>
      </w:r>
    </w:p>
    <w:p w14:paraId="7B8798ED" w14:textId="2728C9C2" w:rsidR="00502A4A" w:rsidRPr="00CA79E0" w:rsidRDefault="00502A4A" w:rsidP="00502A4A">
      <w:pPr>
        <w:spacing w:line="360" w:lineRule="auto"/>
        <w:ind w:firstLine="284"/>
        <w:jc w:val="both"/>
        <w:rPr>
          <w:color w:val="000000"/>
          <w:sz w:val="20"/>
          <w:szCs w:val="20"/>
        </w:rPr>
      </w:pPr>
      <w:r w:rsidRPr="00CA79E0">
        <w:rPr>
          <w:color w:val="000000"/>
          <w:sz w:val="20"/>
          <w:szCs w:val="20"/>
        </w:rPr>
        <w:t xml:space="preserve">No caso em tela, o fornecimento de Combustíveis, mesmo sendo em tese item divisível, separar lote reservado para as microempresas e empresas de pequeno porte não é vantajoso para a administração pública, pois representa prejuízo ao conjunto ou complexo do objeto a ser contratado. O artigo 49, inciso III, </w:t>
      </w:r>
      <w:r w:rsidR="00210130">
        <w:rPr>
          <w:color w:val="000000"/>
          <w:sz w:val="20"/>
          <w:szCs w:val="20"/>
        </w:rPr>
        <w:t xml:space="preserve">da Lei 123/2006 </w:t>
      </w:r>
      <w:r w:rsidRPr="00CA79E0">
        <w:rPr>
          <w:color w:val="000000"/>
          <w:sz w:val="20"/>
          <w:szCs w:val="20"/>
        </w:rPr>
        <w:t xml:space="preserve">reserva duas conjunturas: o efeito negativo em razão da ampliação dos custos; e, o risco de se ter uma pluralidade de sujeitos executando o objeto. O fornecimento de Combustíveis, o risco decorre de se ter uma pluralidade de sujeitos executando o objeto, pois a maiorias dos itens possuem apenas uma unidade, que poderá comprometer a prestação final que se objetiva com o certame, justificando-se, assim, a não aplicação da licitação diferenciada. </w:t>
      </w:r>
    </w:p>
    <w:p w14:paraId="2FBC8A9F" w14:textId="77777777" w:rsidR="00502A4A" w:rsidRPr="00CA79E0" w:rsidRDefault="00502A4A" w:rsidP="00502A4A">
      <w:pPr>
        <w:spacing w:line="360" w:lineRule="auto"/>
        <w:ind w:firstLine="284"/>
        <w:jc w:val="both"/>
        <w:rPr>
          <w:sz w:val="20"/>
          <w:szCs w:val="20"/>
        </w:rPr>
      </w:pPr>
      <w:r w:rsidRPr="00CA79E0">
        <w:rPr>
          <w:sz w:val="20"/>
          <w:szCs w:val="20"/>
        </w:rPr>
        <w:t xml:space="preserve">Em síntese, realizar, o presente certame, prevendo a possibilidade de exclusividade e de cotas para Microempresa ou Empresa de Pequeno Porte poderá apresentar prejuízos para Administração Pública. A não aplicação do dispositivo, que prevê a obrigatoriedade, é atenuada com o disposto na própria </w:t>
      </w:r>
      <w:r w:rsidRPr="00841E88">
        <w:rPr>
          <w:sz w:val="20"/>
          <w:szCs w:val="20"/>
        </w:rPr>
        <w:t>Lei, que, em seu inciso II e III, do artigo 49 prevê a possibilidade da não aplicação como já descrito</w:t>
      </w:r>
      <w:r w:rsidRPr="00CA79E0">
        <w:rPr>
          <w:sz w:val="20"/>
          <w:szCs w:val="20"/>
        </w:rPr>
        <w:t xml:space="preserve">. </w:t>
      </w:r>
    </w:p>
    <w:p w14:paraId="34F13DC2" w14:textId="6921CF52" w:rsidR="00502A4A" w:rsidRPr="00CA79E0" w:rsidRDefault="00502A4A" w:rsidP="00502A4A">
      <w:pPr>
        <w:spacing w:line="360" w:lineRule="auto"/>
        <w:ind w:firstLine="284"/>
        <w:jc w:val="both"/>
        <w:rPr>
          <w:sz w:val="20"/>
          <w:szCs w:val="20"/>
        </w:rPr>
      </w:pPr>
      <w:r w:rsidRPr="00CA79E0">
        <w:rPr>
          <w:sz w:val="20"/>
          <w:szCs w:val="20"/>
        </w:rPr>
        <w:t>Neste caso, se demonstra técnica e economicamente viável e não tem a finalidade de reduzir o caráter competitivo da licitação, visa, tão somente, assegurar a gerência segura da contratação, e principalmente, assegurar, não só a mais ampla competição necessária em um processo licitatório, mas também, atingir a sua finalidade e efetividade, que é a de atender a contento as necessidades da MTPAR</w:t>
      </w:r>
      <w:r w:rsidR="00CF246D">
        <w:rPr>
          <w:sz w:val="20"/>
          <w:szCs w:val="20"/>
        </w:rPr>
        <w:t>.</w:t>
      </w:r>
    </w:p>
    <w:p w14:paraId="7E6C7999" w14:textId="11B22AB8" w:rsidR="00E0799A" w:rsidRPr="00CA79E0" w:rsidRDefault="00E0799A" w:rsidP="00502A4A">
      <w:pPr>
        <w:pStyle w:val="Nivel1"/>
        <w:rPr>
          <w:rFonts w:ascii="Times New Roman" w:hAnsi="Times New Roman"/>
        </w:rPr>
      </w:pPr>
      <w:r w:rsidRPr="00CA79E0">
        <w:rPr>
          <w:rFonts w:ascii="Times New Roman" w:hAnsi="Times New Roman"/>
        </w:rPr>
        <w:t>DA CLASSIFICAÇÃO DO</w:t>
      </w:r>
      <w:r w:rsidR="009A32A4" w:rsidRPr="00CA79E0">
        <w:rPr>
          <w:rFonts w:ascii="Times New Roman" w:hAnsi="Times New Roman"/>
        </w:rPr>
        <w:t xml:space="preserve"> BEM</w:t>
      </w:r>
      <w:r w:rsidR="001531F8" w:rsidRPr="00CA79E0">
        <w:rPr>
          <w:rFonts w:ascii="Times New Roman" w:hAnsi="Times New Roman"/>
        </w:rPr>
        <w:t xml:space="preserve"> COMUM</w:t>
      </w:r>
    </w:p>
    <w:p w14:paraId="2281DB38" w14:textId="68AD9D0D" w:rsidR="00E0799A" w:rsidRPr="00CA79E0" w:rsidRDefault="009A32A4" w:rsidP="00A40489">
      <w:pPr>
        <w:numPr>
          <w:ilvl w:val="1"/>
          <w:numId w:val="11"/>
        </w:numPr>
        <w:spacing w:before="120" w:after="120" w:line="360" w:lineRule="auto"/>
        <w:jc w:val="both"/>
        <w:rPr>
          <w:sz w:val="20"/>
          <w:szCs w:val="20"/>
        </w:rPr>
      </w:pPr>
      <w:r w:rsidRPr="00CA79E0">
        <w:rPr>
          <w:sz w:val="20"/>
          <w:szCs w:val="20"/>
        </w:rPr>
        <w:t xml:space="preserve">O objeto a ser contratado é de natureza comum </w:t>
      </w:r>
      <w:r w:rsidR="00A42102" w:rsidRPr="00CA79E0">
        <w:rPr>
          <w:sz w:val="20"/>
          <w:szCs w:val="20"/>
        </w:rPr>
        <w:t xml:space="preserve">devendo </w:t>
      </w:r>
      <w:r w:rsidR="00E0799A" w:rsidRPr="00CA79E0">
        <w:rPr>
          <w:sz w:val="20"/>
          <w:szCs w:val="20"/>
        </w:rPr>
        <w:t>a ser contratado mediante licitação, na modalidade pregão, em sua forma eletrônica</w:t>
      </w:r>
      <w:r w:rsidR="00A42102" w:rsidRPr="00CA79E0">
        <w:rPr>
          <w:sz w:val="20"/>
          <w:szCs w:val="20"/>
        </w:rPr>
        <w:t>, conforme prevê o Regulamento Interno de Licitações e Contratações da MT-PAR e a Lei 13.303/2016</w:t>
      </w:r>
    </w:p>
    <w:p w14:paraId="0D60FC03" w14:textId="77777777" w:rsidR="00E0799A" w:rsidRPr="00CA79E0" w:rsidRDefault="00E0799A" w:rsidP="00A40489">
      <w:pPr>
        <w:pStyle w:val="Nivel1"/>
        <w:spacing w:line="360" w:lineRule="auto"/>
        <w:rPr>
          <w:rFonts w:ascii="Times New Roman" w:hAnsi="Times New Roman"/>
          <w:color w:val="auto"/>
        </w:rPr>
      </w:pPr>
      <w:r w:rsidRPr="00CA79E0">
        <w:rPr>
          <w:rFonts w:ascii="Times New Roman" w:hAnsi="Times New Roman"/>
          <w:color w:val="auto"/>
        </w:rPr>
        <w:lastRenderedPageBreak/>
        <w:t>REQUISITOS DA CONTRATAÇÃO</w:t>
      </w:r>
    </w:p>
    <w:p w14:paraId="5CB0AE25" w14:textId="77777777" w:rsidR="00E0799A" w:rsidRPr="00CA79E0" w:rsidRDefault="00E0799A" w:rsidP="00A40489">
      <w:pPr>
        <w:numPr>
          <w:ilvl w:val="1"/>
          <w:numId w:val="11"/>
        </w:numPr>
        <w:suppressAutoHyphens/>
        <w:spacing w:after="120" w:line="360" w:lineRule="auto"/>
        <w:jc w:val="both"/>
        <w:rPr>
          <w:sz w:val="20"/>
          <w:szCs w:val="20"/>
        </w:rPr>
      </w:pPr>
      <w:r w:rsidRPr="00CA79E0">
        <w:rPr>
          <w:sz w:val="20"/>
          <w:szCs w:val="20"/>
        </w:rPr>
        <w:t>Os requisitos da contratação abrangem o seguinte:</w:t>
      </w:r>
    </w:p>
    <w:p w14:paraId="62F8D61F" w14:textId="366D8B0C" w:rsidR="008A3DAB" w:rsidRPr="00CA79E0" w:rsidRDefault="008A3DAB" w:rsidP="008A3DAB">
      <w:pPr>
        <w:numPr>
          <w:ilvl w:val="2"/>
          <w:numId w:val="11"/>
        </w:numPr>
        <w:suppressAutoHyphens/>
        <w:spacing w:after="120" w:line="360" w:lineRule="auto"/>
        <w:jc w:val="both"/>
        <w:rPr>
          <w:sz w:val="20"/>
          <w:szCs w:val="20"/>
        </w:rPr>
      </w:pPr>
      <w:r w:rsidRPr="00CA79E0">
        <w:rPr>
          <w:sz w:val="20"/>
          <w:szCs w:val="20"/>
        </w:rPr>
        <w:t>O prazo de vigência inicial do contrato será de 12 meses, podendo ser prorrogado até o limite de 60 (sessenta) meses, com base no artigo 71 da Lei 13.303/2016.</w:t>
      </w:r>
    </w:p>
    <w:p w14:paraId="7F3B499C" w14:textId="155E0377" w:rsidR="008A3DAB" w:rsidRPr="00CA79E0" w:rsidRDefault="008A3DAB" w:rsidP="008A3DAB">
      <w:pPr>
        <w:numPr>
          <w:ilvl w:val="2"/>
          <w:numId w:val="11"/>
        </w:numPr>
        <w:suppressAutoHyphens/>
        <w:spacing w:after="120" w:line="360" w:lineRule="auto"/>
        <w:jc w:val="both"/>
        <w:rPr>
          <w:sz w:val="20"/>
          <w:szCs w:val="20"/>
        </w:rPr>
      </w:pPr>
      <w:r w:rsidRPr="00CA79E0">
        <w:rPr>
          <w:sz w:val="20"/>
          <w:szCs w:val="20"/>
        </w:rPr>
        <w:t xml:space="preserve"> A CONTRATADA deverá observar, no que couber, a práticas de sustentabilidade ambiental, conforme requisitos constantes na instrução normativa SLTI/MPOG n° 01, de janeiro de 2010.</w:t>
      </w:r>
    </w:p>
    <w:p w14:paraId="52B7B1B0" w14:textId="0908D35D" w:rsidR="002510C0" w:rsidRPr="00CA79E0" w:rsidRDefault="002510C0" w:rsidP="008A3DAB">
      <w:pPr>
        <w:numPr>
          <w:ilvl w:val="2"/>
          <w:numId w:val="11"/>
        </w:numPr>
        <w:suppressAutoHyphens/>
        <w:spacing w:after="120" w:line="360" w:lineRule="auto"/>
        <w:jc w:val="both"/>
        <w:rPr>
          <w:sz w:val="20"/>
          <w:szCs w:val="20"/>
        </w:rPr>
      </w:pPr>
      <w:r w:rsidRPr="00CA79E0">
        <w:rPr>
          <w:sz w:val="20"/>
          <w:szCs w:val="20"/>
        </w:rPr>
        <w:t>A licitante deve atender todos os normativos legais e possuir todas as licenças necessárias junto aos órgãos municipais, estaduais e federais.</w:t>
      </w:r>
    </w:p>
    <w:p w14:paraId="07711DBA" w14:textId="36B98F70" w:rsidR="008A3DAB" w:rsidRPr="00CA79E0" w:rsidRDefault="008A3DAB" w:rsidP="008A3DAB">
      <w:pPr>
        <w:numPr>
          <w:ilvl w:val="2"/>
          <w:numId w:val="11"/>
        </w:numPr>
        <w:suppressAutoHyphens/>
        <w:spacing w:after="120" w:line="360" w:lineRule="auto"/>
        <w:jc w:val="both"/>
        <w:rPr>
          <w:sz w:val="20"/>
          <w:szCs w:val="20"/>
        </w:rPr>
      </w:pPr>
      <w:r w:rsidRPr="00CA79E0">
        <w:rPr>
          <w:sz w:val="20"/>
          <w:szCs w:val="20"/>
        </w:rPr>
        <w:t>As licitantes não podem se enquadrar em nenhum dos itens previstos no artigo 38 da Lei 13.303/2016 c/c o artigo 22 do Regulamento Interno de Licitações e Contratações da MT-PAR.</w:t>
      </w:r>
    </w:p>
    <w:p w14:paraId="00860ADE" w14:textId="3E0AA77E" w:rsidR="008A3DAB" w:rsidRPr="00CA79E0" w:rsidRDefault="008A3DAB" w:rsidP="008A3DAB">
      <w:pPr>
        <w:numPr>
          <w:ilvl w:val="1"/>
          <w:numId w:val="11"/>
        </w:numPr>
        <w:suppressAutoHyphens/>
        <w:spacing w:after="120" w:line="360" w:lineRule="auto"/>
        <w:jc w:val="both"/>
        <w:rPr>
          <w:sz w:val="20"/>
          <w:szCs w:val="20"/>
        </w:rPr>
      </w:pPr>
      <w:r w:rsidRPr="00CA79E0">
        <w:rPr>
          <w:sz w:val="20"/>
          <w:szCs w:val="20"/>
        </w:rPr>
        <w:t xml:space="preserve">Ao formalizar sua proposta, o licitante admite que tem pleno conhecimento das condições necessárias para </w:t>
      </w:r>
      <w:r w:rsidR="008B1BF8">
        <w:rPr>
          <w:sz w:val="20"/>
          <w:szCs w:val="20"/>
        </w:rPr>
        <w:t>o fornecimento do objeto</w:t>
      </w:r>
      <w:r w:rsidRPr="00CA79E0">
        <w:rPr>
          <w:sz w:val="20"/>
          <w:szCs w:val="20"/>
        </w:rPr>
        <w:t>.</w:t>
      </w:r>
    </w:p>
    <w:p w14:paraId="542917A6" w14:textId="77777777" w:rsidR="00E0799A" w:rsidRPr="00CA79E0" w:rsidRDefault="00E0799A" w:rsidP="00A40489">
      <w:pPr>
        <w:pStyle w:val="PargrafodaLista"/>
        <w:keepNext/>
        <w:keepLines/>
        <w:numPr>
          <w:ilvl w:val="1"/>
          <w:numId w:val="14"/>
        </w:numPr>
        <w:spacing w:before="120" w:after="120" w:line="360" w:lineRule="auto"/>
        <w:contextualSpacing w:val="0"/>
        <w:jc w:val="both"/>
        <w:outlineLvl w:val="0"/>
        <w:rPr>
          <w:rFonts w:ascii="Times New Roman" w:eastAsiaTheme="majorEastAsia" w:hAnsi="Times New Roman"/>
          <w:b/>
          <w:bCs/>
          <w:vanish/>
          <w:color w:val="000000"/>
          <w:sz w:val="20"/>
          <w:szCs w:val="20"/>
        </w:rPr>
      </w:pPr>
    </w:p>
    <w:p w14:paraId="477D2447" w14:textId="77777777" w:rsidR="00E0799A" w:rsidRPr="00CA79E0" w:rsidRDefault="00E0799A" w:rsidP="00A40489">
      <w:pPr>
        <w:pStyle w:val="Nivel1"/>
        <w:spacing w:line="360" w:lineRule="auto"/>
        <w:rPr>
          <w:rFonts w:ascii="Times New Roman" w:hAnsi="Times New Roman"/>
        </w:rPr>
      </w:pPr>
      <w:r w:rsidRPr="00CA79E0">
        <w:rPr>
          <w:rFonts w:ascii="Times New Roman" w:hAnsi="Times New Roman"/>
          <w:lang w:eastAsia="en-US"/>
        </w:rPr>
        <w:t>OBRIGAÇÕES DA CONTRATANTE</w:t>
      </w:r>
    </w:p>
    <w:p w14:paraId="26E5A3FE" w14:textId="77777777" w:rsidR="00E0799A" w:rsidRPr="00CA79E0" w:rsidRDefault="00E0799A" w:rsidP="00A40489">
      <w:pPr>
        <w:numPr>
          <w:ilvl w:val="1"/>
          <w:numId w:val="11"/>
        </w:numPr>
        <w:spacing w:before="120" w:after="120" w:line="360" w:lineRule="auto"/>
        <w:ind w:left="425" w:firstLine="0"/>
        <w:jc w:val="both"/>
        <w:rPr>
          <w:color w:val="000000"/>
          <w:sz w:val="20"/>
          <w:szCs w:val="20"/>
        </w:rPr>
      </w:pPr>
      <w:r w:rsidRPr="00CA79E0">
        <w:rPr>
          <w:color w:val="000000"/>
          <w:sz w:val="20"/>
          <w:szCs w:val="20"/>
        </w:rPr>
        <w:t>Exigir o cumprimento de todas as obrigações assumidas pela Contratada, de acordo com as cláusulas contratuais e os termos de sua proposta;</w:t>
      </w:r>
    </w:p>
    <w:p w14:paraId="52D105D6" w14:textId="77777777" w:rsidR="00E0799A" w:rsidRPr="00CA79E0" w:rsidRDefault="00E0799A" w:rsidP="00A40489">
      <w:pPr>
        <w:numPr>
          <w:ilvl w:val="1"/>
          <w:numId w:val="11"/>
        </w:numPr>
        <w:spacing w:before="120" w:after="120" w:line="360" w:lineRule="auto"/>
        <w:ind w:left="425" w:firstLine="0"/>
        <w:jc w:val="both"/>
        <w:rPr>
          <w:color w:val="000000"/>
          <w:sz w:val="20"/>
          <w:szCs w:val="20"/>
        </w:rPr>
      </w:pPr>
      <w:r w:rsidRPr="00CA79E0">
        <w:rPr>
          <w:sz w:val="20"/>
          <w:szCs w:val="20"/>
        </w:rPr>
        <w:t>Determinar a execução do objeto quando houver garantia real da disponibilidade financeira para a quitação de seus débitos frente à empresa vencedora, sob pena de ilegalidade dos atos;</w:t>
      </w:r>
    </w:p>
    <w:p w14:paraId="37D9D648" w14:textId="77777777" w:rsidR="00E0799A" w:rsidRPr="00CA79E0" w:rsidRDefault="00E0799A" w:rsidP="00A40489">
      <w:pPr>
        <w:numPr>
          <w:ilvl w:val="1"/>
          <w:numId w:val="11"/>
        </w:numPr>
        <w:spacing w:before="120" w:after="120" w:line="360" w:lineRule="auto"/>
        <w:ind w:left="425" w:firstLine="0"/>
        <w:jc w:val="both"/>
        <w:rPr>
          <w:color w:val="000000"/>
          <w:sz w:val="20"/>
          <w:szCs w:val="20"/>
        </w:rPr>
      </w:pPr>
      <w:r w:rsidRPr="00CA79E0">
        <w:rPr>
          <w:sz w:val="20"/>
          <w:szCs w:val="20"/>
        </w:rPr>
        <w:t>Rejeitar no todo ou em parte o objeto entregue em desacordo com as especificações contidas neste Termo de Referência;</w:t>
      </w:r>
    </w:p>
    <w:p w14:paraId="3AFE6571" w14:textId="77777777" w:rsidR="00E0799A" w:rsidRPr="00CA79E0" w:rsidRDefault="00E0799A" w:rsidP="00A40489">
      <w:pPr>
        <w:numPr>
          <w:ilvl w:val="1"/>
          <w:numId w:val="11"/>
        </w:numPr>
        <w:spacing w:before="120" w:after="120" w:line="360" w:lineRule="auto"/>
        <w:ind w:left="425" w:firstLine="0"/>
        <w:jc w:val="both"/>
        <w:rPr>
          <w:color w:val="000000"/>
          <w:sz w:val="20"/>
          <w:szCs w:val="20"/>
        </w:rPr>
      </w:pPr>
      <w:r w:rsidRPr="00CA79E0">
        <w:rPr>
          <w:sz w:val="20"/>
          <w:szCs w:val="20"/>
        </w:rPr>
        <w:t>Promover todos os atos de acompanhamento, fiscalização, avaliação e recebimento do objeto, cabendo-lhe a aplicação de penalidades em caso de não cumprimento contratual, assegurada a ampla defesa;</w:t>
      </w:r>
    </w:p>
    <w:p w14:paraId="4C867F5C" w14:textId="77777777" w:rsidR="00E0799A" w:rsidRPr="00CA79E0" w:rsidRDefault="00E0799A" w:rsidP="00A40489">
      <w:pPr>
        <w:numPr>
          <w:ilvl w:val="1"/>
          <w:numId w:val="11"/>
        </w:numPr>
        <w:spacing w:before="120" w:after="120" w:line="360" w:lineRule="auto"/>
        <w:ind w:left="425" w:firstLine="0"/>
        <w:jc w:val="both"/>
        <w:rPr>
          <w:color w:val="000000"/>
          <w:sz w:val="20"/>
          <w:szCs w:val="20"/>
        </w:rPr>
      </w:pPr>
      <w:r w:rsidRPr="00CA79E0">
        <w:rPr>
          <w:sz w:val="20"/>
          <w:szCs w:val="20"/>
        </w:rPr>
        <w:t>Comunicar e Notificar a empresa sobre possíveis irregularidades observadas na entrega dos produtos para correção, solicitar o reparo, a correção, a remoção ou a substituição dos produtos em que se verificarem vícios, defeitos ou incorreções;</w:t>
      </w:r>
    </w:p>
    <w:p w14:paraId="5ED0C80F" w14:textId="77777777" w:rsidR="007261DF" w:rsidRPr="00CA79E0" w:rsidRDefault="007261DF" w:rsidP="00A40489">
      <w:pPr>
        <w:numPr>
          <w:ilvl w:val="1"/>
          <w:numId w:val="11"/>
        </w:numPr>
        <w:spacing w:before="120" w:after="120" w:line="360" w:lineRule="auto"/>
        <w:ind w:left="425" w:firstLine="0"/>
        <w:jc w:val="both"/>
        <w:rPr>
          <w:color w:val="000000"/>
          <w:sz w:val="20"/>
          <w:szCs w:val="20"/>
        </w:rPr>
      </w:pPr>
      <w:r w:rsidRPr="00CA79E0">
        <w:rPr>
          <w:sz w:val="20"/>
          <w:szCs w:val="20"/>
        </w:rPr>
        <w:t>Exigir o cumprimento de todas as obrigações assumidas pela Contratada, de acordo com este Termo de Referência, com as cláusulas contratuais e os termos de sua proposta;</w:t>
      </w:r>
    </w:p>
    <w:p w14:paraId="0A97C6E9" w14:textId="32A156C6" w:rsidR="00E0799A" w:rsidRPr="00CA79E0" w:rsidRDefault="00155A57" w:rsidP="00A40489">
      <w:pPr>
        <w:numPr>
          <w:ilvl w:val="1"/>
          <w:numId w:val="11"/>
        </w:numPr>
        <w:spacing w:before="120" w:after="120" w:line="360" w:lineRule="auto"/>
        <w:ind w:left="425" w:firstLine="0"/>
        <w:jc w:val="both"/>
        <w:rPr>
          <w:color w:val="000000"/>
          <w:sz w:val="20"/>
          <w:szCs w:val="20"/>
        </w:rPr>
      </w:pPr>
      <w:r w:rsidRPr="00CA79E0">
        <w:rPr>
          <w:sz w:val="20"/>
          <w:szCs w:val="20"/>
        </w:rPr>
        <w:t>Efetuar o pagamento mensal devido pelo</w:t>
      </w:r>
      <w:r w:rsidR="009708B6" w:rsidRPr="00CA79E0">
        <w:rPr>
          <w:sz w:val="20"/>
          <w:szCs w:val="20"/>
        </w:rPr>
        <w:t xml:space="preserve"> consumo </w:t>
      </w:r>
      <w:r w:rsidRPr="00CA79E0">
        <w:rPr>
          <w:sz w:val="20"/>
          <w:szCs w:val="20"/>
        </w:rPr>
        <w:t>efetivamente utilizado, desde que cumpridas as formalidades e exigências do contrato, no prazo e forma estabelecidos no Edital e seus anexos;</w:t>
      </w:r>
    </w:p>
    <w:p w14:paraId="2785F7C7" w14:textId="77777777" w:rsidR="00E0799A" w:rsidRPr="00CA79E0" w:rsidRDefault="00E0799A" w:rsidP="00A40489">
      <w:pPr>
        <w:pStyle w:val="Nivel1"/>
        <w:spacing w:line="360" w:lineRule="auto"/>
        <w:rPr>
          <w:rFonts w:ascii="Times New Roman" w:hAnsi="Times New Roman"/>
        </w:rPr>
      </w:pPr>
      <w:r w:rsidRPr="00CA79E0">
        <w:rPr>
          <w:rFonts w:ascii="Times New Roman" w:hAnsi="Times New Roman"/>
        </w:rPr>
        <w:lastRenderedPageBreak/>
        <w:t>OBRIGAÇÕES DA CONTRATADA</w:t>
      </w:r>
    </w:p>
    <w:p w14:paraId="597F5140" w14:textId="77777777" w:rsidR="007261DF" w:rsidRPr="00CA79E0" w:rsidRDefault="007261DF" w:rsidP="00A40489">
      <w:pPr>
        <w:numPr>
          <w:ilvl w:val="1"/>
          <w:numId w:val="11"/>
        </w:numPr>
        <w:spacing w:before="120" w:after="120" w:line="360" w:lineRule="auto"/>
        <w:ind w:left="425" w:firstLine="0"/>
        <w:jc w:val="both"/>
        <w:rPr>
          <w:color w:val="000000"/>
          <w:sz w:val="20"/>
          <w:szCs w:val="20"/>
        </w:rPr>
      </w:pPr>
      <w:r w:rsidRPr="00CA79E0">
        <w:rPr>
          <w:sz w:val="20"/>
          <w:szCs w:val="20"/>
        </w:rPr>
        <w:t>A Contratada deve cumprir todas as obrigações constantes no Edital, seus anexos e sua proposta, assumindo como exclusiv</w:t>
      </w:r>
      <w:r w:rsidR="00C45337" w:rsidRPr="00CA79E0">
        <w:rPr>
          <w:sz w:val="20"/>
          <w:szCs w:val="20"/>
        </w:rPr>
        <w:t>idade</w:t>
      </w:r>
      <w:r w:rsidRPr="00CA79E0">
        <w:rPr>
          <w:sz w:val="20"/>
          <w:szCs w:val="20"/>
        </w:rPr>
        <w:t xml:space="preserve"> s</w:t>
      </w:r>
      <w:r w:rsidR="00C45337" w:rsidRPr="00CA79E0">
        <w:rPr>
          <w:sz w:val="20"/>
          <w:szCs w:val="20"/>
        </w:rPr>
        <w:t>ua</w:t>
      </w:r>
      <w:r w:rsidRPr="00CA79E0">
        <w:rPr>
          <w:sz w:val="20"/>
          <w:szCs w:val="20"/>
        </w:rPr>
        <w:t xml:space="preserve"> os riscos e as despesas decorrentes da boa e perfeita execução do objeto.</w:t>
      </w:r>
    </w:p>
    <w:p w14:paraId="045CFACA" w14:textId="62CA85ED" w:rsidR="00E0799A" w:rsidRPr="00CA79E0" w:rsidRDefault="00E0799A" w:rsidP="00A40489">
      <w:pPr>
        <w:numPr>
          <w:ilvl w:val="1"/>
          <w:numId w:val="11"/>
        </w:numPr>
        <w:spacing w:before="120" w:after="120" w:line="360" w:lineRule="auto"/>
        <w:ind w:left="425" w:firstLine="0"/>
        <w:jc w:val="both"/>
        <w:rPr>
          <w:color w:val="000000"/>
          <w:sz w:val="20"/>
          <w:szCs w:val="20"/>
        </w:rPr>
      </w:pPr>
      <w:r w:rsidRPr="00CA79E0">
        <w:rPr>
          <w:color w:val="000000"/>
          <w:sz w:val="20"/>
          <w:szCs w:val="20"/>
        </w:rPr>
        <w:t xml:space="preserve">Executar os </w:t>
      </w:r>
      <w:r w:rsidR="002510C0" w:rsidRPr="00CA79E0">
        <w:rPr>
          <w:color w:val="000000"/>
          <w:sz w:val="20"/>
          <w:szCs w:val="20"/>
        </w:rPr>
        <w:t>fornecimentos</w:t>
      </w:r>
      <w:r w:rsidRPr="00CA79E0">
        <w:rPr>
          <w:color w:val="000000"/>
          <w:sz w:val="20"/>
          <w:szCs w:val="20"/>
        </w:rPr>
        <w:t xml:space="preserve"> conforme especificações deste Termo de Referência e de sua proposta, na qualidade </w:t>
      </w:r>
      <w:r w:rsidR="007261DF" w:rsidRPr="00CA79E0">
        <w:rPr>
          <w:color w:val="000000"/>
          <w:sz w:val="20"/>
          <w:szCs w:val="20"/>
        </w:rPr>
        <w:t xml:space="preserve">e condições </w:t>
      </w:r>
      <w:r w:rsidRPr="00CA79E0">
        <w:rPr>
          <w:color w:val="000000"/>
          <w:sz w:val="20"/>
          <w:szCs w:val="20"/>
        </w:rPr>
        <w:t>especificadas neste Termo de Referência e em sua proposta;</w:t>
      </w:r>
    </w:p>
    <w:p w14:paraId="7E0DD87E" w14:textId="4CFF1C15" w:rsidR="00E0799A" w:rsidRPr="00CA79E0" w:rsidRDefault="00E0799A" w:rsidP="00A40489">
      <w:pPr>
        <w:numPr>
          <w:ilvl w:val="1"/>
          <w:numId w:val="11"/>
        </w:numPr>
        <w:spacing w:before="120" w:after="120" w:line="360" w:lineRule="auto"/>
        <w:ind w:left="425" w:firstLine="0"/>
        <w:jc w:val="both"/>
        <w:rPr>
          <w:color w:val="000000"/>
          <w:sz w:val="20"/>
          <w:szCs w:val="20"/>
        </w:rPr>
      </w:pPr>
      <w:r w:rsidRPr="00CA79E0">
        <w:rPr>
          <w:color w:val="000000"/>
          <w:sz w:val="20"/>
          <w:szCs w:val="20"/>
        </w:rPr>
        <w:t>Reparar, corrigir, remover ou substituir, às suas expensas, no total ou em parte, no prazo fixado pelo fiscal do contrato, os serviços</w:t>
      </w:r>
      <w:r w:rsidR="00FC3DDB" w:rsidRPr="00CA79E0">
        <w:rPr>
          <w:color w:val="000000"/>
          <w:sz w:val="20"/>
          <w:szCs w:val="20"/>
        </w:rPr>
        <w:t>/produtos ofertados</w:t>
      </w:r>
      <w:r w:rsidRPr="00CA79E0">
        <w:rPr>
          <w:color w:val="000000"/>
          <w:sz w:val="20"/>
          <w:szCs w:val="20"/>
        </w:rPr>
        <w:t xml:space="preserve"> em que se verificarem vícios, defeitos ou incorreções resultantes da execução ou dos materiais empregados;</w:t>
      </w:r>
    </w:p>
    <w:p w14:paraId="7437540E" w14:textId="32E6E498" w:rsidR="00866A61" w:rsidRPr="00CA79E0" w:rsidRDefault="00E0799A" w:rsidP="00866A61">
      <w:pPr>
        <w:numPr>
          <w:ilvl w:val="1"/>
          <w:numId w:val="11"/>
        </w:numPr>
        <w:spacing w:before="120" w:after="120" w:line="360" w:lineRule="auto"/>
        <w:ind w:left="425" w:firstLine="0"/>
        <w:jc w:val="both"/>
        <w:rPr>
          <w:color w:val="000000"/>
          <w:sz w:val="20"/>
          <w:szCs w:val="20"/>
        </w:rPr>
      </w:pPr>
      <w:r w:rsidRPr="00CA79E0">
        <w:rPr>
          <w:color w:val="000000"/>
          <w:sz w:val="20"/>
          <w:szCs w:val="20"/>
        </w:rPr>
        <w:t>Responsabilizar-se pelos vícios e danos decorrentes da execução do objeto, bem como por todo e qualquer dano causado à CONTRATANTE, devendo ressarci-la imediatamente, ficando a CONTRATANTE autorizada a descontar dos pagamentos devidos à Contratada, o valor correspondente aos danos sofridos;</w:t>
      </w:r>
    </w:p>
    <w:p w14:paraId="09A087B6" w14:textId="77777777" w:rsidR="00E0799A" w:rsidRPr="00CA79E0" w:rsidRDefault="00E0799A" w:rsidP="00866A61">
      <w:pPr>
        <w:numPr>
          <w:ilvl w:val="1"/>
          <w:numId w:val="11"/>
        </w:numPr>
        <w:spacing w:before="120" w:after="120" w:line="360" w:lineRule="auto"/>
        <w:ind w:left="425" w:firstLine="0"/>
        <w:jc w:val="both"/>
        <w:rPr>
          <w:color w:val="000000"/>
          <w:sz w:val="20"/>
          <w:szCs w:val="20"/>
        </w:rPr>
      </w:pPr>
      <w:r w:rsidRPr="00CA79E0">
        <w:rPr>
          <w:color w:val="000000"/>
          <w:sz w:val="20"/>
          <w:szCs w:val="20"/>
        </w:rPr>
        <w:t>A empresa contratada deverá entregar ao setor responsável pela fiscalização do contrato, junto com a Nota Fiscal/Fatura, os seguintes documentos: I) Prova de regularidade junto à Fazenda Estadual, expedida pela Secretaria de Estado de Fazenda da sede ou domicílio do credor; II) Prova de regularidade junto à Dívida Ativa do Estado, expedida pela Procuradoria-Geral do Estado da sede ou domicílio do credor; III) Certidão Conjunta de Tributos Federais, Dívida Ativa da União e Previdenciária. IV) Certificado de Regularidade do FGTS – CRF;</w:t>
      </w:r>
      <w:r w:rsidRPr="00CA79E0">
        <w:rPr>
          <w:sz w:val="20"/>
          <w:szCs w:val="20"/>
        </w:rPr>
        <w:tab/>
      </w:r>
    </w:p>
    <w:p w14:paraId="6E8316DF" w14:textId="77777777" w:rsidR="00E0799A" w:rsidRPr="00CA79E0" w:rsidRDefault="00E0799A" w:rsidP="00A40489">
      <w:pPr>
        <w:numPr>
          <w:ilvl w:val="1"/>
          <w:numId w:val="11"/>
        </w:numPr>
        <w:spacing w:before="120" w:after="120" w:line="360" w:lineRule="auto"/>
        <w:ind w:left="425" w:firstLine="0"/>
        <w:jc w:val="both"/>
        <w:rPr>
          <w:sz w:val="20"/>
          <w:szCs w:val="20"/>
          <w:lang w:eastAsia="en-US"/>
        </w:rPr>
      </w:pPr>
      <w:r w:rsidRPr="00CA79E0">
        <w:rPr>
          <w:sz w:val="20"/>
          <w:szCs w:val="20"/>
        </w:rPr>
        <w:t>Responsabilizar</w:t>
      </w:r>
      <w:r w:rsidRPr="00CA79E0">
        <w:rPr>
          <w:color w:val="000000"/>
          <w:sz w:val="20"/>
          <w:szCs w:val="20"/>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36116D56" w14:textId="39C867E3" w:rsidR="00E0799A" w:rsidRPr="00CA79E0" w:rsidRDefault="00E0799A" w:rsidP="00A40489">
      <w:pPr>
        <w:numPr>
          <w:ilvl w:val="1"/>
          <w:numId w:val="11"/>
        </w:numPr>
        <w:spacing w:before="120" w:after="120" w:line="360" w:lineRule="auto"/>
        <w:ind w:left="425" w:firstLine="0"/>
        <w:jc w:val="both"/>
        <w:rPr>
          <w:sz w:val="20"/>
          <w:szCs w:val="20"/>
        </w:rPr>
      </w:pPr>
      <w:r w:rsidRPr="00CA79E0">
        <w:rPr>
          <w:sz w:val="20"/>
          <w:szCs w:val="20"/>
        </w:rPr>
        <w:t>Comunicar ao Fiscal do contrato, no prazo de 24 (vinte e quatro) horas, qualquer ocorrência anormal que se verifique.</w:t>
      </w:r>
    </w:p>
    <w:p w14:paraId="559C4DB0" w14:textId="77777777" w:rsidR="00E0799A" w:rsidRPr="00CA79E0" w:rsidRDefault="00E0799A" w:rsidP="00A40489">
      <w:pPr>
        <w:numPr>
          <w:ilvl w:val="1"/>
          <w:numId w:val="11"/>
        </w:numPr>
        <w:spacing w:before="120" w:after="120" w:line="360" w:lineRule="auto"/>
        <w:ind w:left="425" w:firstLine="0"/>
        <w:jc w:val="both"/>
        <w:rPr>
          <w:color w:val="000000"/>
          <w:sz w:val="20"/>
          <w:szCs w:val="20"/>
        </w:rPr>
      </w:pPr>
      <w:r w:rsidRPr="00CA79E0">
        <w:rPr>
          <w:sz w:val="20"/>
          <w:szCs w:val="20"/>
        </w:rPr>
        <w:t xml:space="preserve">Prestar todo esclarecimento ou informação solicitada pela </w:t>
      </w:r>
      <w:r w:rsidR="00866A61" w:rsidRPr="00CA79E0">
        <w:rPr>
          <w:sz w:val="20"/>
          <w:szCs w:val="20"/>
        </w:rPr>
        <w:t>CONTRATANTE</w:t>
      </w:r>
      <w:r w:rsidRPr="00CA79E0">
        <w:rPr>
          <w:sz w:val="20"/>
          <w:szCs w:val="20"/>
        </w:rPr>
        <w:t xml:space="preserve"> ou por seus prepostos, garantindo-lhes o acesso, a qualquer tempo, ao local dos trabalhos, bem como aos documentos relativos à execução do empreendimento.</w:t>
      </w:r>
    </w:p>
    <w:p w14:paraId="4A5ACF84" w14:textId="71E539DA" w:rsidR="00866A61" w:rsidRPr="00CA79E0" w:rsidRDefault="00E0799A" w:rsidP="00866A61">
      <w:pPr>
        <w:numPr>
          <w:ilvl w:val="1"/>
          <w:numId w:val="11"/>
        </w:numPr>
        <w:spacing w:before="120" w:after="120" w:line="360" w:lineRule="auto"/>
        <w:ind w:left="425" w:firstLine="0"/>
        <w:jc w:val="both"/>
        <w:rPr>
          <w:color w:val="000000"/>
          <w:sz w:val="20"/>
          <w:szCs w:val="20"/>
        </w:rPr>
      </w:pPr>
      <w:r w:rsidRPr="00CA79E0">
        <w:rPr>
          <w:sz w:val="20"/>
          <w:szCs w:val="20"/>
        </w:rPr>
        <w:t>Conduzir os trabalhos com estrita observância às normas da legislação pertinente, cumprindo as determinações do Poder Público, nas melhores condições de segurança, higiene e disciplina.</w:t>
      </w:r>
    </w:p>
    <w:p w14:paraId="2EF810BE" w14:textId="77777777" w:rsidR="00866A61" w:rsidRPr="00CA79E0" w:rsidRDefault="00E0799A" w:rsidP="00866A61">
      <w:pPr>
        <w:numPr>
          <w:ilvl w:val="1"/>
          <w:numId w:val="11"/>
        </w:numPr>
        <w:spacing w:before="120" w:after="120" w:line="360" w:lineRule="auto"/>
        <w:ind w:left="425" w:firstLine="0"/>
        <w:jc w:val="both"/>
        <w:rPr>
          <w:color w:val="000000"/>
          <w:sz w:val="20"/>
          <w:szCs w:val="20"/>
        </w:rPr>
      </w:pPr>
      <w:r w:rsidRPr="00CA79E0">
        <w:rPr>
          <w:color w:val="000000"/>
          <w:sz w:val="20"/>
          <w:szCs w:val="20"/>
        </w:rPr>
        <w:t>Manter durante toda a vigência do contrato, em compatibilidade com as obrigações assumidas, todas as condições de habilitação e qualificação exigidas na licitação;</w:t>
      </w:r>
    </w:p>
    <w:p w14:paraId="0E0E5FB0" w14:textId="77777777" w:rsidR="00866A61" w:rsidRPr="00CA79E0" w:rsidRDefault="00E0799A" w:rsidP="00866A61">
      <w:pPr>
        <w:numPr>
          <w:ilvl w:val="1"/>
          <w:numId w:val="11"/>
        </w:numPr>
        <w:spacing w:before="120" w:after="120" w:line="360" w:lineRule="auto"/>
        <w:ind w:left="425" w:firstLine="0"/>
        <w:jc w:val="both"/>
        <w:rPr>
          <w:color w:val="000000"/>
          <w:sz w:val="20"/>
          <w:szCs w:val="20"/>
        </w:rPr>
      </w:pPr>
      <w:r w:rsidRPr="00CA79E0">
        <w:rPr>
          <w:sz w:val="20"/>
          <w:szCs w:val="20"/>
        </w:rPr>
        <w:t>Cumprir</w:t>
      </w:r>
      <w:r w:rsidR="007261DF" w:rsidRPr="00CA79E0">
        <w:rPr>
          <w:sz w:val="20"/>
          <w:szCs w:val="20"/>
        </w:rPr>
        <w:t xml:space="preserve"> todos os </w:t>
      </w:r>
      <w:r w:rsidRPr="00CA79E0">
        <w:rPr>
          <w:sz w:val="20"/>
          <w:szCs w:val="20"/>
        </w:rPr>
        <w:t>postulados legais vigentes de âmbito federal, estadual ou municipal</w:t>
      </w:r>
      <w:r w:rsidR="007261DF" w:rsidRPr="00CA79E0">
        <w:rPr>
          <w:sz w:val="20"/>
          <w:szCs w:val="20"/>
        </w:rPr>
        <w:t xml:space="preserve"> acerca do objeto</w:t>
      </w:r>
      <w:r w:rsidRPr="00CA79E0">
        <w:rPr>
          <w:sz w:val="20"/>
          <w:szCs w:val="20"/>
        </w:rPr>
        <w:t>;</w:t>
      </w:r>
    </w:p>
    <w:p w14:paraId="3D66F9AF" w14:textId="7EC8E50C" w:rsidR="00FC3DDB" w:rsidRPr="00CA79E0" w:rsidRDefault="00681761" w:rsidP="00866A61">
      <w:pPr>
        <w:numPr>
          <w:ilvl w:val="1"/>
          <w:numId w:val="11"/>
        </w:numPr>
        <w:spacing w:before="120" w:after="120" w:line="360" w:lineRule="auto"/>
        <w:ind w:left="425" w:firstLine="0"/>
        <w:jc w:val="both"/>
        <w:rPr>
          <w:color w:val="000000"/>
          <w:sz w:val="20"/>
          <w:szCs w:val="20"/>
        </w:rPr>
      </w:pPr>
      <w:r w:rsidRPr="00CA79E0">
        <w:rPr>
          <w:color w:val="000000"/>
          <w:sz w:val="20"/>
          <w:szCs w:val="20"/>
        </w:rPr>
        <w:t>Garantir a qualidade do objeto fornecido e em conformidade com a legislação pertinente.</w:t>
      </w:r>
    </w:p>
    <w:p w14:paraId="7C07FC6F" w14:textId="77777777" w:rsidR="002510C0" w:rsidRPr="00CA79E0" w:rsidRDefault="002510C0" w:rsidP="002510C0">
      <w:pPr>
        <w:spacing w:before="120" w:after="120" w:line="360" w:lineRule="auto"/>
        <w:ind w:left="425"/>
        <w:jc w:val="both"/>
        <w:rPr>
          <w:color w:val="000000"/>
          <w:sz w:val="20"/>
          <w:szCs w:val="20"/>
        </w:rPr>
      </w:pPr>
    </w:p>
    <w:p w14:paraId="79EE2DE9" w14:textId="77777777" w:rsidR="00E0799A" w:rsidRPr="00CA79E0" w:rsidRDefault="00E0799A" w:rsidP="00866A61">
      <w:pPr>
        <w:pStyle w:val="Nivel1"/>
        <w:spacing w:before="0" w:line="360" w:lineRule="auto"/>
        <w:rPr>
          <w:rFonts w:ascii="Times New Roman" w:hAnsi="Times New Roman"/>
        </w:rPr>
      </w:pPr>
      <w:r w:rsidRPr="00CA79E0">
        <w:rPr>
          <w:rFonts w:ascii="Times New Roman" w:hAnsi="Times New Roman"/>
        </w:rPr>
        <w:lastRenderedPageBreak/>
        <w:t xml:space="preserve">DA SUBCONTRATAÇÃO  </w:t>
      </w:r>
    </w:p>
    <w:p w14:paraId="41643FBA" w14:textId="77777777" w:rsidR="00E0799A" w:rsidRPr="00CA79E0" w:rsidRDefault="00E0799A" w:rsidP="005929EF">
      <w:pPr>
        <w:numPr>
          <w:ilvl w:val="1"/>
          <w:numId w:val="11"/>
        </w:numPr>
        <w:spacing w:before="120" w:after="120" w:line="360" w:lineRule="auto"/>
        <w:ind w:left="425" w:firstLine="0"/>
        <w:jc w:val="both"/>
        <w:rPr>
          <w:color w:val="000000"/>
          <w:sz w:val="20"/>
          <w:szCs w:val="20"/>
        </w:rPr>
      </w:pPr>
      <w:r w:rsidRPr="00CA79E0">
        <w:rPr>
          <w:color w:val="000000"/>
          <w:sz w:val="20"/>
          <w:szCs w:val="20"/>
        </w:rPr>
        <w:t>Não será admitida a subcontratação do objeto licitatório.</w:t>
      </w:r>
    </w:p>
    <w:p w14:paraId="3DED949E" w14:textId="77777777" w:rsidR="00E0799A" w:rsidRPr="00CA79E0" w:rsidRDefault="00E0799A" w:rsidP="00A40489">
      <w:pPr>
        <w:pStyle w:val="PargrafodaLista"/>
        <w:numPr>
          <w:ilvl w:val="0"/>
          <w:numId w:val="13"/>
        </w:numPr>
        <w:spacing w:before="120" w:after="120" w:line="360" w:lineRule="auto"/>
        <w:contextualSpacing w:val="0"/>
        <w:jc w:val="both"/>
        <w:rPr>
          <w:rFonts w:ascii="Times New Roman" w:hAnsi="Times New Roman"/>
          <w:vanish/>
          <w:color w:val="FF0000"/>
          <w:sz w:val="20"/>
          <w:szCs w:val="20"/>
        </w:rPr>
      </w:pPr>
    </w:p>
    <w:p w14:paraId="5E6B4744" w14:textId="77777777" w:rsidR="00E0799A" w:rsidRPr="00CA79E0" w:rsidRDefault="00E0799A" w:rsidP="00A40489">
      <w:pPr>
        <w:pStyle w:val="PargrafodaLista"/>
        <w:numPr>
          <w:ilvl w:val="0"/>
          <w:numId w:val="13"/>
        </w:numPr>
        <w:spacing w:before="120" w:after="120" w:line="360" w:lineRule="auto"/>
        <w:contextualSpacing w:val="0"/>
        <w:jc w:val="both"/>
        <w:rPr>
          <w:rFonts w:ascii="Times New Roman" w:hAnsi="Times New Roman"/>
          <w:vanish/>
          <w:color w:val="FF0000"/>
          <w:sz w:val="20"/>
          <w:szCs w:val="20"/>
        </w:rPr>
      </w:pPr>
    </w:p>
    <w:p w14:paraId="5499DBAF" w14:textId="77777777" w:rsidR="00E0799A" w:rsidRPr="00CA79E0" w:rsidRDefault="00E0799A" w:rsidP="00A40489">
      <w:pPr>
        <w:pStyle w:val="PargrafodaLista"/>
        <w:numPr>
          <w:ilvl w:val="0"/>
          <w:numId w:val="13"/>
        </w:numPr>
        <w:spacing w:before="120" w:after="120" w:line="360" w:lineRule="auto"/>
        <w:contextualSpacing w:val="0"/>
        <w:jc w:val="both"/>
        <w:rPr>
          <w:rFonts w:ascii="Times New Roman" w:hAnsi="Times New Roman"/>
          <w:vanish/>
          <w:color w:val="FF0000"/>
          <w:sz w:val="20"/>
          <w:szCs w:val="20"/>
        </w:rPr>
      </w:pPr>
    </w:p>
    <w:p w14:paraId="2D8DBC91" w14:textId="77777777" w:rsidR="00E0799A" w:rsidRPr="00CA79E0" w:rsidRDefault="00E0799A" w:rsidP="00A40489">
      <w:pPr>
        <w:pStyle w:val="PargrafodaLista"/>
        <w:numPr>
          <w:ilvl w:val="0"/>
          <w:numId w:val="13"/>
        </w:numPr>
        <w:spacing w:before="120" w:after="120" w:line="360" w:lineRule="auto"/>
        <w:contextualSpacing w:val="0"/>
        <w:jc w:val="both"/>
        <w:rPr>
          <w:rFonts w:ascii="Times New Roman" w:hAnsi="Times New Roman"/>
          <w:vanish/>
          <w:color w:val="FF0000"/>
          <w:sz w:val="20"/>
          <w:szCs w:val="20"/>
        </w:rPr>
      </w:pPr>
    </w:p>
    <w:p w14:paraId="3187C10C" w14:textId="77777777" w:rsidR="00E0799A" w:rsidRPr="00CA79E0" w:rsidRDefault="00E0799A" w:rsidP="00A40489">
      <w:pPr>
        <w:pStyle w:val="PargrafodaLista"/>
        <w:numPr>
          <w:ilvl w:val="0"/>
          <w:numId w:val="13"/>
        </w:numPr>
        <w:spacing w:before="120" w:after="120" w:line="360" w:lineRule="auto"/>
        <w:contextualSpacing w:val="0"/>
        <w:jc w:val="both"/>
        <w:rPr>
          <w:rFonts w:ascii="Times New Roman" w:hAnsi="Times New Roman"/>
          <w:vanish/>
          <w:color w:val="FF0000"/>
          <w:sz w:val="20"/>
          <w:szCs w:val="20"/>
        </w:rPr>
      </w:pPr>
    </w:p>
    <w:p w14:paraId="4005AFF1" w14:textId="77777777" w:rsidR="00E0799A" w:rsidRPr="00CA79E0" w:rsidRDefault="00E0799A" w:rsidP="00A40489">
      <w:pPr>
        <w:pStyle w:val="PargrafodaLista"/>
        <w:numPr>
          <w:ilvl w:val="0"/>
          <w:numId w:val="13"/>
        </w:numPr>
        <w:spacing w:before="120" w:after="120" w:line="360" w:lineRule="auto"/>
        <w:contextualSpacing w:val="0"/>
        <w:jc w:val="both"/>
        <w:rPr>
          <w:rFonts w:ascii="Times New Roman" w:hAnsi="Times New Roman"/>
          <w:vanish/>
          <w:color w:val="FF0000"/>
          <w:sz w:val="20"/>
          <w:szCs w:val="20"/>
        </w:rPr>
      </w:pPr>
    </w:p>
    <w:p w14:paraId="353B8E70" w14:textId="77777777" w:rsidR="00E0799A" w:rsidRPr="00CA79E0" w:rsidRDefault="00E0799A" w:rsidP="00A40489">
      <w:pPr>
        <w:pStyle w:val="Nivel1"/>
        <w:spacing w:line="360" w:lineRule="auto"/>
        <w:rPr>
          <w:rFonts w:ascii="Times New Roman" w:hAnsi="Times New Roman"/>
          <w:lang w:eastAsia="en-US"/>
        </w:rPr>
      </w:pPr>
      <w:r w:rsidRPr="00CA79E0">
        <w:rPr>
          <w:rFonts w:ascii="Times New Roman" w:hAnsi="Times New Roman"/>
          <w:lang w:eastAsia="en-US"/>
        </w:rPr>
        <w:t>ALTERAÇÃO SUBJETIVA</w:t>
      </w:r>
    </w:p>
    <w:p w14:paraId="48D42904" w14:textId="77777777" w:rsidR="00E0799A" w:rsidRPr="00CA79E0" w:rsidRDefault="00E0799A" w:rsidP="00A40489">
      <w:pPr>
        <w:numPr>
          <w:ilvl w:val="1"/>
          <w:numId w:val="11"/>
        </w:numPr>
        <w:spacing w:before="120" w:after="120" w:line="360" w:lineRule="auto"/>
        <w:ind w:left="425" w:firstLine="0"/>
        <w:jc w:val="both"/>
        <w:rPr>
          <w:sz w:val="20"/>
          <w:szCs w:val="20"/>
          <w:lang w:eastAsia="en-US"/>
        </w:rPr>
      </w:pPr>
      <w:r w:rsidRPr="00CA79E0">
        <w:rPr>
          <w:sz w:val="20"/>
          <w:szCs w:val="20"/>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w:t>
      </w:r>
      <w:r w:rsidR="00DB17A1" w:rsidRPr="00CA79E0">
        <w:rPr>
          <w:sz w:val="20"/>
          <w:szCs w:val="20"/>
          <w:lang w:eastAsia="en-US"/>
        </w:rPr>
        <w:t>Contratante</w:t>
      </w:r>
      <w:r w:rsidRPr="00CA79E0">
        <w:rPr>
          <w:sz w:val="20"/>
          <w:szCs w:val="20"/>
          <w:lang w:eastAsia="en-US"/>
        </w:rPr>
        <w:t xml:space="preserve"> à continuidade do contrato.</w:t>
      </w:r>
    </w:p>
    <w:p w14:paraId="0E365F7D" w14:textId="77777777" w:rsidR="00E0799A" w:rsidRPr="00CA79E0" w:rsidRDefault="00E0799A" w:rsidP="00A40489">
      <w:pPr>
        <w:pStyle w:val="Nivel1"/>
        <w:spacing w:line="360" w:lineRule="auto"/>
        <w:rPr>
          <w:rFonts w:ascii="Times New Roman" w:hAnsi="Times New Roman"/>
          <w:lang w:eastAsia="en-US"/>
        </w:rPr>
      </w:pPr>
      <w:r w:rsidRPr="00CA79E0">
        <w:rPr>
          <w:rFonts w:ascii="Times New Roman" w:hAnsi="Times New Roman"/>
          <w:lang w:eastAsia="en-US"/>
        </w:rPr>
        <w:t xml:space="preserve">CONTROLE E FISCALIZAÇÃO DA EXECUÇÃO </w:t>
      </w:r>
    </w:p>
    <w:p w14:paraId="56F9FA80" w14:textId="77777777" w:rsidR="00E0799A" w:rsidRPr="00CA79E0" w:rsidRDefault="00E0799A" w:rsidP="00A40489">
      <w:pPr>
        <w:numPr>
          <w:ilvl w:val="1"/>
          <w:numId w:val="11"/>
        </w:numPr>
        <w:spacing w:before="120" w:after="120" w:line="360" w:lineRule="auto"/>
        <w:ind w:left="425" w:firstLine="0"/>
        <w:jc w:val="both"/>
        <w:rPr>
          <w:sz w:val="20"/>
          <w:szCs w:val="20"/>
          <w:lang w:eastAsia="en-US"/>
        </w:rPr>
      </w:pPr>
      <w:r w:rsidRPr="00CA79E0">
        <w:rPr>
          <w:sz w:val="20"/>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w:t>
      </w:r>
      <w:r w:rsidR="00866A61" w:rsidRPr="00CA79E0">
        <w:rPr>
          <w:sz w:val="20"/>
          <w:szCs w:val="20"/>
          <w:lang w:eastAsia="en-US"/>
        </w:rPr>
        <w:t>CONTRATANTE</w:t>
      </w:r>
      <w:r w:rsidRPr="00CA79E0">
        <w:rPr>
          <w:sz w:val="20"/>
          <w:szCs w:val="20"/>
          <w:lang w:eastAsia="en-US"/>
        </w:rPr>
        <w:t>, especialmente designados.</w:t>
      </w:r>
    </w:p>
    <w:p w14:paraId="4B69545A" w14:textId="1AAEDB1D" w:rsidR="00E0799A" w:rsidRPr="00CA79E0" w:rsidRDefault="00E0799A" w:rsidP="00A40489">
      <w:pPr>
        <w:numPr>
          <w:ilvl w:val="1"/>
          <w:numId w:val="11"/>
        </w:numPr>
        <w:spacing w:before="120" w:after="120" w:line="360" w:lineRule="auto"/>
        <w:ind w:left="425" w:firstLine="0"/>
        <w:jc w:val="both"/>
        <w:rPr>
          <w:sz w:val="20"/>
          <w:szCs w:val="20"/>
          <w:lang w:eastAsia="en-US"/>
        </w:rPr>
      </w:pPr>
      <w:r w:rsidRPr="00CA79E0">
        <w:rPr>
          <w:sz w:val="20"/>
          <w:szCs w:val="20"/>
          <w:lang w:eastAsia="en-US"/>
        </w:rPr>
        <w:t xml:space="preserve">O descumprimento total ou parcial das obrigações e responsabilidades assumidas pela </w:t>
      </w:r>
      <w:r w:rsidR="00681761" w:rsidRPr="00CA79E0">
        <w:rPr>
          <w:sz w:val="20"/>
          <w:szCs w:val="20"/>
          <w:lang w:eastAsia="en-US"/>
        </w:rPr>
        <w:t>CONTRATADA </w:t>
      </w:r>
      <w:r w:rsidRPr="00CA79E0">
        <w:rPr>
          <w:sz w:val="20"/>
          <w:szCs w:val="20"/>
          <w:lang w:eastAsia="en-US"/>
        </w:rPr>
        <w:t xml:space="preserve">ensejará a aplicação de sanções administrativas, previstas </w:t>
      </w:r>
      <w:r w:rsidR="00866A61" w:rsidRPr="00CA79E0">
        <w:rPr>
          <w:sz w:val="20"/>
          <w:szCs w:val="20"/>
          <w:lang w:eastAsia="en-US"/>
        </w:rPr>
        <w:t>no contrato</w:t>
      </w:r>
      <w:r w:rsidRPr="00CA79E0">
        <w:rPr>
          <w:sz w:val="20"/>
          <w:szCs w:val="20"/>
          <w:lang w:eastAsia="en-US"/>
        </w:rPr>
        <w:t xml:space="preserve"> e na legislação vigente, podendo culminar em rescisão contratual.</w:t>
      </w:r>
    </w:p>
    <w:p w14:paraId="22D5DD75" w14:textId="256F2FE6" w:rsidR="00E0799A" w:rsidRPr="00CA79E0" w:rsidRDefault="00E0799A" w:rsidP="00A40489">
      <w:pPr>
        <w:numPr>
          <w:ilvl w:val="1"/>
          <w:numId w:val="11"/>
        </w:numPr>
        <w:spacing w:before="120" w:after="120" w:line="360" w:lineRule="auto"/>
        <w:ind w:left="425" w:firstLine="0"/>
        <w:jc w:val="both"/>
        <w:rPr>
          <w:sz w:val="20"/>
          <w:szCs w:val="20"/>
          <w:lang w:eastAsia="en-US"/>
        </w:rPr>
      </w:pPr>
      <w:r w:rsidRPr="00CA79E0">
        <w:rPr>
          <w:sz w:val="20"/>
          <w:szCs w:val="20"/>
          <w:lang w:eastAsia="en-US"/>
        </w:rPr>
        <w:t>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p>
    <w:p w14:paraId="358D47FF" w14:textId="0461B928" w:rsidR="00681761" w:rsidRPr="00CA79E0" w:rsidRDefault="00681761" w:rsidP="00681761">
      <w:pPr>
        <w:numPr>
          <w:ilvl w:val="2"/>
          <w:numId w:val="11"/>
        </w:numPr>
        <w:spacing w:before="120" w:after="120" w:line="360" w:lineRule="auto"/>
        <w:jc w:val="both"/>
        <w:rPr>
          <w:sz w:val="20"/>
          <w:szCs w:val="20"/>
          <w:lang w:eastAsia="en-US"/>
        </w:rPr>
      </w:pPr>
      <w:r w:rsidRPr="00CA79E0">
        <w:rPr>
          <w:sz w:val="20"/>
          <w:szCs w:val="20"/>
          <w:lang w:eastAsia="en-US"/>
        </w:rPr>
        <w:t>O representante da CONTRATANTE deverá ter a qualificação necessária para o acompanhamento e controle da execução do contrato.</w:t>
      </w:r>
    </w:p>
    <w:p w14:paraId="019DA667" w14:textId="2ACBB92D" w:rsidR="00E0799A" w:rsidRPr="00CA79E0" w:rsidRDefault="00E0799A" w:rsidP="00681761">
      <w:pPr>
        <w:numPr>
          <w:ilvl w:val="2"/>
          <w:numId w:val="11"/>
        </w:numPr>
        <w:spacing w:before="120" w:after="120" w:line="360" w:lineRule="auto"/>
        <w:jc w:val="both"/>
        <w:rPr>
          <w:sz w:val="20"/>
          <w:szCs w:val="20"/>
        </w:rPr>
      </w:pPr>
      <w:r w:rsidRPr="00CA79E0">
        <w:rPr>
          <w:sz w:val="20"/>
          <w:szCs w:val="20"/>
        </w:rPr>
        <w:t xml:space="preserve">Durante a execução do objeto, o fiscal deverá monitorar constantemente o nível de qualidade </w:t>
      </w:r>
      <w:r w:rsidR="007D2381">
        <w:rPr>
          <w:sz w:val="20"/>
          <w:szCs w:val="20"/>
        </w:rPr>
        <w:t>do fornecimento do objeto</w:t>
      </w:r>
      <w:r w:rsidRPr="00CA79E0">
        <w:rPr>
          <w:sz w:val="20"/>
          <w:szCs w:val="20"/>
        </w:rPr>
        <w:t xml:space="preserve"> para evitar a sua degeneração, devendo intervir para requerer à CONTRATADA a correção das faltas, falhas e irregularidades constatadas.</w:t>
      </w:r>
    </w:p>
    <w:p w14:paraId="71378BBA" w14:textId="77777777" w:rsidR="005929EF" w:rsidRPr="00CA79E0" w:rsidRDefault="005929EF" w:rsidP="005929EF">
      <w:pPr>
        <w:numPr>
          <w:ilvl w:val="1"/>
          <w:numId w:val="11"/>
        </w:numPr>
        <w:spacing w:before="120" w:after="120" w:line="360" w:lineRule="auto"/>
        <w:ind w:left="425" w:firstLine="0"/>
        <w:jc w:val="both"/>
        <w:rPr>
          <w:sz w:val="20"/>
          <w:szCs w:val="20"/>
          <w:lang w:eastAsia="en-US"/>
        </w:rPr>
      </w:pPr>
      <w:r w:rsidRPr="00CA79E0">
        <w:rPr>
          <w:sz w:val="20"/>
          <w:szCs w:val="20"/>
          <w:lang w:eastAsia="en-US"/>
        </w:rPr>
        <w:t>Os procedimentos para fiscalização e acompanhamento do contrato estão disciplinados nos artigos 155 a 160 do Regulamento Interno de Licitações e Contratações da MT-PAR.</w:t>
      </w:r>
    </w:p>
    <w:p w14:paraId="3D9AA84E" w14:textId="07B53E43" w:rsidR="005929EF" w:rsidRPr="00CA79E0" w:rsidRDefault="005929EF" w:rsidP="005929EF">
      <w:pPr>
        <w:numPr>
          <w:ilvl w:val="1"/>
          <w:numId w:val="11"/>
        </w:numPr>
        <w:spacing w:before="120" w:after="120" w:line="360" w:lineRule="auto"/>
        <w:ind w:left="425" w:firstLine="0"/>
        <w:jc w:val="both"/>
        <w:rPr>
          <w:sz w:val="20"/>
          <w:szCs w:val="20"/>
          <w:lang w:eastAsia="en-US"/>
        </w:rPr>
      </w:pPr>
      <w:r w:rsidRPr="00CA79E0">
        <w:rPr>
          <w:sz w:val="2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w:t>
      </w:r>
    </w:p>
    <w:p w14:paraId="1310D0C6" w14:textId="19FFBC06" w:rsidR="00E0799A" w:rsidRPr="00CA79E0" w:rsidRDefault="00B56ED4" w:rsidP="00A40489">
      <w:pPr>
        <w:pStyle w:val="Nivel1"/>
        <w:spacing w:line="360" w:lineRule="auto"/>
        <w:rPr>
          <w:rFonts w:ascii="Times New Roman" w:hAnsi="Times New Roman"/>
          <w:lang w:eastAsia="en-US"/>
        </w:rPr>
      </w:pPr>
      <w:r w:rsidRPr="00CA79E0">
        <w:rPr>
          <w:rFonts w:ascii="Times New Roman" w:hAnsi="Times New Roman"/>
          <w:color w:val="auto"/>
        </w:rPr>
        <w:lastRenderedPageBreak/>
        <w:t>DA ENTREGA</w:t>
      </w:r>
      <w:r w:rsidR="00E0799A" w:rsidRPr="00CA79E0">
        <w:rPr>
          <w:rFonts w:ascii="Times New Roman" w:hAnsi="Times New Roman"/>
          <w:color w:val="auto"/>
        </w:rPr>
        <w:t xml:space="preserve"> E </w:t>
      </w:r>
      <w:r w:rsidRPr="00CA79E0">
        <w:rPr>
          <w:rFonts w:ascii="Times New Roman" w:hAnsi="Times New Roman"/>
          <w:color w:val="auto"/>
        </w:rPr>
        <w:t xml:space="preserve">CRITÉRIOS DE </w:t>
      </w:r>
      <w:r w:rsidR="00E0799A" w:rsidRPr="00CA79E0">
        <w:rPr>
          <w:rFonts w:ascii="Times New Roman" w:hAnsi="Times New Roman"/>
          <w:color w:val="auto"/>
        </w:rPr>
        <w:t xml:space="preserve">ACEITAÇÃO DO OBJETO  </w:t>
      </w:r>
    </w:p>
    <w:p w14:paraId="5934F3DA" w14:textId="0B37079A" w:rsidR="00B56ED4" w:rsidRPr="00CA79E0" w:rsidRDefault="00B56ED4" w:rsidP="00B56ED4">
      <w:pPr>
        <w:numPr>
          <w:ilvl w:val="1"/>
          <w:numId w:val="11"/>
        </w:numPr>
        <w:spacing w:before="120" w:after="120" w:line="360" w:lineRule="auto"/>
        <w:jc w:val="both"/>
        <w:rPr>
          <w:sz w:val="20"/>
          <w:szCs w:val="20"/>
          <w:lang w:eastAsia="en-US"/>
        </w:rPr>
      </w:pPr>
      <w:r w:rsidRPr="00CA79E0">
        <w:rPr>
          <w:sz w:val="20"/>
          <w:szCs w:val="20"/>
          <w:lang w:eastAsia="en-US"/>
        </w:rPr>
        <w:t xml:space="preserve">O fornecimento do Óleo Diesel S10 </w:t>
      </w:r>
      <w:r w:rsidR="00444779" w:rsidRPr="00CA79E0">
        <w:rPr>
          <w:sz w:val="20"/>
          <w:szCs w:val="20"/>
          <w:lang w:eastAsia="en-US"/>
        </w:rPr>
        <w:t>será</w:t>
      </w:r>
      <w:r w:rsidRPr="00CA79E0">
        <w:rPr>
          <w:sz w:val="20"/>
          <w:szCs w:val="20"/>
          <w:lang w:eastAsia="en-US"/>
        </w:rPr>
        <w:t xml:space="preserve"> de inteira responsabilidade da CONTRATADA e efetuado, obrigatoriamente, de acordo com o seguinte:</w:t>
      </w:r>
    </w:p>
    <w:p w14:paraId="7AF06C16" w14:textId="666060FE" w:rsidR="00051D23" w:rsidRPr="00CA79E0" w:rsidRDefault="005929EF" w:rsidP="00051D23">
      <w:pPr>
        <w:numPr>
          <w:ilvl w:val="2"/>
          <w:numId w:val="11"/>
        </w:numPr>
        <w:spacing w:before="120" w:after="120" w:line="360" w:lineRule="auto"/>
        <w:jc w:val="both"/>
        <w:rPr>
          <w:sz w:val="20"/>
          <w:szCs w:val="20"/>
          <w:lang w:eastAsia="en-US"/>
        </w:rPr>
      </w:pPr>
      <w:r w:rsidRPr="00CA79E0">
        <w:rPr>
          <w:sz w:val="20"/>
          <w:szCs w:val="20"/>
          <w:lang w:eastAsia="en-US"/>
        </w:rPr>
        <w:t xml:space="preserve">A CONTRATANTE solicitará, mediante emissão formal de Ordem de Fornecimento (OF), </w:t>
      </w:r>
      <w:r w:rsidR="00051D23" w:rsidRPr="00CA79E0">
        <w:rPr>
          <w:sz w:val="20"/>
          <w:szCs w:val="20"/>
          <w:lang w:eastAsia="en-US"/>
        </w:rPr>
        <w:t>o quantitativo a ser entregue;</w:t>
      </w:r>
    </w:p>
    <w:p w14:paraId="4966CF29" w14:textId="2B43E5AD" w:rsidR="00051D23" w:rsidRPr="00CA79E0" w:rsidRDefault="000426DF" w:rsidP="00051D23">
      <w:pPr>
        <w:numPr>
          <w:ilvl w:val="2"/>
          <w:numId w:val="11"/>
        </w:numPr>
        <w:spacing w:before="120" w:after="120" w:line="360" w:lineRule="auto"/>
        <w:jc w:val="both"/>
        <w:rPr>
          <w:sz w:val="20"/>
          <w:szCs w:val="20"/>
          <w:lang w:eastAsia="en-US"/>
        </w:rPr>
      </w:pPr>
      <w:r w:rsidRPr="00CA79E0">
        <w:rPr>
          <w:sz w:val="20"/>
          <w:szCs w:val="20"/>
          <w:lang w:eastAsia="en-US"/>
        </w:rPr>
        <w:t>A data e o horário de entrega serão</w:t>
      </w:r>
      <w:r w:rsidR="008649DD" w:rsidRPr="00CA79E0">
        <w:rPr>
          <w:sz w:val="20"/>
          <w:szCs w:val="20"/>
          <w:lang w:eastAsia="en-US"/>
        </w:rPr>
        <w:t xml:space="preserve"> </w:t>
      </w:r>
      <w:r w:rsidRPr="00CA79E0">
        <w:rPr>
          <w:sz w:val="20"/>
          <w:szCs w:val="20"/>
          <w:lang w:eastAsia="en-US"/>
        </w:rPr>
        <w:t>informados</w:t>
      </w:r>
      <w:r w:rsidR="008649DD" w:rsidRPr="00CA79E0">
        <w:rPr>
          <w:sz w:val="20"/>
          <w:szCs w:val="20"/>
          <w:lang w:eastAsia="en-US"/>
        </w:rPr>
        <w:t xml:space="preserve"> na OF e disporá, no mínimo,</w:t>
      </w:r>
      <w:r w:rsidR="00051D23" w:rsidRPr="00CA79E0">
        <w:rPr>
          <w:sz w:val="20"/>
          <w:szCs w:val="20"/>
          <w:lang w:eastAsia="en-US"/>
        </w:rPr>
        <w:t xml:space="preserve"> d</w:t>
      </w:r>
      <w:r w:rsidR="008649DD" w:rsidRPr="00CA79E0">
        <w:rPr>
          <w:sz w:val="20"/>
          <w:szCs w:val="20"/>
          <w:lang w:eastAsia="en-US"/>
        </w:rPr>
        <w:t>o prazo de</w:t>
      </w:r>
      <w:r w:rsidR="00051D23" w:rsidRPr="00CA79E0">
        <w:rPr>
          <w:sz w:val="20"/>
          <w:szCs w:val="20"/>
          <w:lang w:eastAsia="en-US"/>
        </w:rPr>
        <w:t xml:space="preserve"> </w:t>
      </w:r>
      <w:r w:rsidR="002510C0" w:rsidRPr="00CA79E0">
        <w:rPr>
          <w:sz w:val="20"/>
          <w:szCs w:val="20"/>
          <w:lang w:eastAsia="en-US"/>
        </w:rPr>
        <w:t>2</w:t>
      </w:r>
      <w:r w:rsidR="00051D23" w:rsidRPr="00CA79E0">
        <w:rPr>
          <w:sz w:val="20"/>
          <w:szCs w:val="20"/>
          <w:lang w:eastAsia="en-US"/>
        </w:rPr>
        <w:t xml:space="preserve"> (</w:t>
      </w:r>
      <w:r w:rsidR="002510C0" w:rsidRPr="00CA79E0">
        <w:rPr>
          <w:sz w:val="20"/>
          <w:szCs w:val="20"/>
          <w:lang w:eastAsia="en-US"/>
        </w:rPr>
        <w:t>dois</w:t>
      </w:r>
      <w:r w:rsidR="00051D23" w:rsidRPr="00CA79E0">
        <w:rPr>
          <w:sz w:val="20"/>
          <w:szCs w:val="20"/>
          <w:lang w:eastAsia="en-US"/>
        </w:rPr>
        <w:t>) dias úteis</w:t>
      </w:r>
      <w:r w:rsidR="008649DD" w:rsidRPr="00CA79E0">
        <w:rPr>
          <w:sz w:val="20"/>
          <w:szCs w:val="20"/>
          <w:lang w:eastAsia="en-US"/>
        </w:rPr>
        <w:t xml:space="preserve"> para entrega</w:t>
      </w:r>
      <w:r w:rsidR="00051D23" w:rsidRPr="00CA79E0">
        <w:rPr>
          <w:sz w:val="20"/>
          <w:szCs w:val="20"/>
          <w:lang w:eastAsia="en-US"/>
        </w:rPr>
        <w:t>, contados d</w:t>
      </w:r>
      <w:r w:rsidR="008649DD" w:rsidRPr="00CA79E0">
        <w:rPr>
          <w:sz w:val="20"/>
          <w:szCs w:val="20"/>
          <w:lang w:eastAsia="en-US"/>
        </w:rPr>
        <w:t xml:space="preserve">a emissão </w:t>
      </w:r>
      <w:r w:rsidR="00051D23" w:rsidRPr="00CA79E0">
        <w:rPr>
          <w:sz w:val="20"/>
          <w:szCs w:val="20"/>
          <w:lang w:eastAsia="en-US"/>
        </w:rPr>
        <w:t>da OF.</w:t>
      </w:r>
    </w:p>
    <w:p w14:paraId="1BE4CC09" w14:textId="3277F61E" w:rsidR="008649DD" w:rsidRPr="00CA79E0" w:rsidRDefault="002510C0" w:rsidP="008649DD">
      <w:pPr>
        <w:numPr>
          <w:ilvl w:val="2"/>
          <w:numId w:val="11"/>
        </w:numPr>
        <w:spacing w:before="120" w:after="120" w:line="360" w:lineRule="auto"/>
        <w:jc w:val="both"/>
        <w:rPr>
          <w:sz w:val="20"/>
          <w:szCs w:val="20"/>
          <w:lang w:eastAsia="en-US"/>
        </w:rPr>
      </w:pPr>
      <w:r w:rsidRPr="00CA79E0">
        <w:rPr>
          <w:sz w:val="20"/>
          <w:szCs w:val="20"/>
          <w:lang w:eastAsia="en-US"/>
        </w:rPr>
        <w:t xml:space="preserve">O recebimento </w:t>
      </w:r>
      <w:r w:rsidR="008649DD" w:rsidRPr="00CA79E0">
        <w:rPr>
          <w:sz w:val="20"/>
          <w:szCs w:val="20"/>
          <w:lang w:eastAsia="en-US"/>
        </w:rPr>
        <w:t>de recebimento da OF pela CONTRATADA implica o conhecimento do teor da OF e o cumprimento do prazo de entrega pactuado.</w:t>
      </w:r>
    </w:p>
    <w:p w14:paraId="418D285A" w14:textId="5F792EB1" w:rsidR="007160BF" w:rsidRPr="00CA79E0" w:rsidRDefault="0016180E" w:rsidP="008649DD">
      <w:pPr>
        <w:numPr>
          <w:ilvl w:val="3"/>
          <w:numId w:val="11"/>
        </w:numPr>
        <w:spacing w:before="120" w:after="120" w:line="360" w:lineRule="auto"/>
        <w:jc w:val="both"/>
        <w:rPr>
          <w:sz w:val="20"/>
          <w:szCs w:val="20"/>
          <w:lang w:eastAsia="en-US"/>
        </w:rPr>
      </w:pPr>
      <w:r w:rsidRPr="00CA79E0">
        <w:rPr>
          <w:sz w:val="20"/>
          <w:szCs w:val="20"/>
          <w:lang w:eastAsia="en-US"/>
        </w:rPr>
        <w:t xml:space="preserve">A CONTRATADA responsabiliza-se em confirmar o recebimento da OF </w:t>
      </w:r>
      <w:r w:rsidR="007160BF" w:rsidRPr="00CA79E0">
        <w:rPr>
          <w:sz w:val="20"/>
          <w:szCs w:val="20"/>
          <w:lang w:eastAsia="en-US"/>
        </w:rPr>
        <w:t>em até de 24 (vinte quatro) horas</w:t>
      </w:r>
      <w:r w:rsidRPr="00CA79E0">
        <w:rPr>
          <w:sz w:val="20"/>
          <w:szCs w:val="20"/>
          <w:lang w:eastAsia="en-US"/>
        </w:rPr>
        <w:t xml:space="preserve"> a partir do envio pela CONTRATANTE</w:t>
      </w:r>
      <w:r w:rsidR="008F0F95" w:rsidRPr="00CA79E0">
        <w:rPr>
          <w:sz w:val="20"/>
          <w:szCs w:val="20"/>
          <w:lang w:eastAsia="en-US"/>
        </w:rPr>
        <w:t>,</w:t>
      </w:r>
      <w:r w:rsidR="008649DD" w:rsidRPr="00CA79E0">
        <w:rPr>
          <w:sz w:val="20"/>
          <w:szCs w:val="20"/>
          <w:lang w:eastAsia="en-US"/>
        </w:rPr>
        <w:t xml:space="preserve"> e</w:t>
      </w:r>
      <w:r w:rsidR="00B5584B" w:rsidRPr="00CA79E0">
        <w:rPr>
          <w:sz w:val="20"/>
          <w:szCs w:val="20"/>
          <w:lang w:eastAsia="en-US"/>
        </w:rPr>
        <w:t xml:space="preserve"> no caso</w:t>
      </w:r>
      <w:r w:rsidR="008649DD" w:rsidRPr="00CA79E0">
        <w:rPr>
          <w:sz w:val="20"/>
          <w:szCs w:val="20"/>
          <w:lang w:eastAsia="en-US"/>
        </w:rPr>
        <w:t xml:space="preserve"> </w:t>
      </w:r>
      <w:r w:rsidR="00B5584B" w:rsidRPr="00CA79E0">
        <w:rPr>
          <w:sz w:val="20"/>
          <w:szCs w:val="20"/>
          <w:lang w:eastAsia="en-US"/>
        </w:rPr>
        <w:t xml:space="preserve">da </w:t>
      </w:r>
      <w:r w:rsidR="008F0F95" w:rsidRPr="00CA79E0">
        <w:rPr>
          <w:sz w:val="20"/>
          <w:szCs w:val="20"/>
          <w:lang w:eastAsia="en-US"/>
        </w:rPr>
        <w:t xml:space="preserve">existência de dificuldades que possam acarretar atrasos no fornecimento </w:t>
      </w:r>
      <w:r w:rsidR="008649DD" w:rsidRPr="00CA79E0">
        <w:rPr>
          <w:sz w:val="20"/>
          <w:szCs w:val="20"/>
          <w:lang w:eastAsia="en-US"/>
        </w:rPr>
        <w:t xml:space="preserve">do </w:t>
      </w:r>
      <w:r w:rsidR="008F0F95" w:rsidRPr="00CA79E0">
        <w:rPr>
          <w:sz w:val="20"/>
          <w:szCs w:val="20"/>
          <w:lang w:eastAsia="en-US"/>
        </w:rPr>
        <w:t>produto contratado</w:t>
      </w:r>
      <w:r w:rsidR="00B5584B" w:rsidRPr="00CA79E0">
        <w:rPr>
          <w:sz w:val="20"/>
          <w:szCs w:val="20"/>
          <w:lang w:eastAsia="en-US"/>
        </w:rPr>
        <w:t>, a mesma se compromete em informar expressamente as razões, que serão avaliadas pela CONTRATANTE quanto a aplicabilidade de sanções.</w:t>
      </w:r>
    </w:p>
    <w:p w14:paraId="02E327C4" w14:textId="0635B574" w:rsidR="00AC4FAD" w:rsidRPr="00CA79E0" w:rsidRDefault="00AC4FAD" w:rsidP="006C6B21">
      <w:pPr>
        <w:numPr>
          <w:ilvl w:val="2"/>
          <w:numId w:val="11"/>
        </w:numPr>
        <w:spacing w:before="120" w:after="120" w:line="360" w:lineRule="auto"/>
        <w:ind w:left="2491"/>
        <w:jc w:val="both"/>
        <w:rPr>
          <w:sz w:val="20"/>
          <w:szCs w:val="20"/>
          <w:lang w:eastAsia="en-US"/>
        </w:rPr>
      </w:pPr>
      <w:r w:rsidRPr="00CA79E0">
        <w:rPr>
          <w:sz w:val="20"/>
          <w:szCs w:val="20"/>
          <w:lang w:eastAsia="en-US"/>
        </w:rPr>
        <w:t xml:space="preserve">O local da entrega </w:t>
      </w:r>
      <w:r w:rsidR="006C6B21" w:rsidRPr="00CA79E0">
        <w:rPr>
          <w:sz w:val="20"/>
          <w:szCs w:val="20"/>
          <w:lang w:eastAsia="en-US"/>
        </w:rPr>
        <w:t>será</w:t>
      </w:r>
      <w:r w:rsidRPr="00CA79E0">
        <w:rPr>
          <w:sz w:val="20"/>
          <w:szCs w:val="20"/>
          <w:lang w:eastAsia="en-US"/>
        </w:rPr>
        <w:t xml:space="preserve"> </w:t>
      </w:r>
      <w:r w:rsidR="006C6B21" w:rsidRPr="00CA79E0">
        <w:rPr>
          <w:sz w:val="20"/>
          <w:szCs w:val="20"/>
          <w:lang w:eastAsia="en-US"/>
        </w:rPr>
        <w:t xml:space="preserve">Hangar Bom Futuro localizado na Av. dos Florais, S/N – Ribeirão do </w:t>
      </w:r>
      <w:proofErr w:type="spellStart"/>
      <w:r w:rsidR="006C6B21" w:rsidRPr="00CA79E0">
        <w:rPr>
          <w:sz w:val="20"/>
          <w:szCs w:val="20"/>
          <w:lang w:eastAsia="en-US"/>
        </w:rPr>
        <w:t>Lipa</w:t>
      </w:r>
      <w:proofErr w:type="spellEnd"/>
      <w:r w:rsidR="006C6B21" w:rsidRPr="00CA79E0">
        <w:rPr>
          <w:sz w:val="20"/>
          <w:szCs w:val="20"/>
          <w:lang w:eastAsia="en-US"/>
        </w:rPr>
        <w:t>, Cuiabá – MT, 78049-520.</w:t>
      </w:r>
    </w:p>
    <w:p w14:paraId="37317C86" w14:textId="7286C6BF" w:rsidR="000426DF" w:rsidRPr="00CA79E0" w:rsidRDefault="000426DF" w:rsidP="000426DF">
      <w:pPr>
        <w:numPr>
          <w:ilvl w:val="1"/>
          <w:numId w:val="11"/>
        </w:numPr>
        <w:spacing w:before="120" w:after="120" w:line="360" w:lineRule="auto"/>
        <w:jc w:val="both"/>
        <w:rPr>
          <w:sz w:val="20"/>
          <w:szCs w:val="20"/>
          <w:lang w:eastAsia="en-US"/>
        </w:rPr>
      </w:pPr>
      <w:r w:rsidRPr="00CA79E0">
        <w:rPr>
          <w:sz w:val="20"/>
          <w:szCs w:val="20"/>
          <w:lang w:eastAsia="en-US"/>
        </w:rPr>
        <w:t>O fornecimento e a qualidade dos combustíveis serão de inteira responsabilidade da CONTRATADA e efetuado por meio de caminhão–tanque, devidamente lacrados, em quantidades múltiplas de 1.000 litros do combustível.</w:t>
      </w:r>
    </w:p>
    <w:p w14:paraId="7E682C5F" w14:textId="26C4CA56" w:rsidR="000426DF" w:rsidRPr="00CA79E0" w:rsidRDefault="000426DF" w:rsidP="000426DF">
      <w:pPr>
        <w:numPr>
          <w:ilvl w:val="1"/>
          <w:numId w:val="11"/>
        </w:numPr>
        <w:spacing w:before="120" w:after="120" w:line="360" w:lineRule="auto"/>
        <w:jc w:val="both"/>
        <w:rPr>
          <w:sz w:val="20"/>
          <w:szCs w:val="20"/>
          <w:lang w:eastAsia="en-US"/>
        </w:rPr>
      </w:pPr>
      <w:r w:rsidRPr="00CA79E0">
        <w:rPr>
          <w:sz w:val="20"/>
          <w:szCs w:val="20"/>
          <w:lang w:eastAsia="en-US"/>
        </w:rPr>
        <w:t>O fornecimento será efetuado de acordo com as especificações dos itens, respeitando as normas da ANP, para manuseio, transporte, recebimento, armazenagem e distribuição de combustíveis.</w:t>
      </w:r>
    </w:p>
    <w:p w14:paraId="6692FB30" w14:textId="23562D6F" w:rsidR="000426DF" w:rsidRPr="00CA79E0" w:rsidRDefault="000426DF" w:rsidP="000426DF">
      <w:pPr>
        <w:numPr>
          <w:ilvl w:val="1"/>
          <w:numId w:val="11"/>
        </w:numPr>
        <w:spacing w:before="120" w:after="120" w:line="360" w:lineRule="auto"/>
        <w:jc w:val="both"/>
        <w:rPr>
          <w:sz w:val="20"/>
          <w:szCs w:val="20"/>
          <w:lang w:eastAsia="en-US"/>
        </w:rPr>
      </w:pPr>
      <w:r w:rsidRPr="00CA79E0">
        <w:rPr>
          <w:sz w:val="20"/>
          <w:szCs w:val="20"/>
          <w:lang w:eastAsia="en-US"/>
        </w:rPr>
        <w:t>Deverão ser informados os cuidados especiais a serem observados na preservação e armazenagem do item, tais como temperatura de armazenagem, limite de umidade ou outros que o item exigir além dos normalmente exigidos conforme o art. 31 da Lei n.º 8.078 de 11/09/90 o qual preconiza que a apresentação do produto deverá assegurar informações claras, precisas, ostensivas e em língua portuguesa sobre as características, marca, procedência, número do lote, qualidade, quantidade, composição, preço, garantia, prazo de validade, bem como os riscos que apresentem à saúde e a segurança dos usuários.</w:t>
      </w:r>
    </w:p>
    <w:p w14:paraId="3C19CD72" w14:textId="0E57C204" w:rsidR="000426DF" w:rsidRPr="00CA79E0" w:rsidRDefault="000426DF" w:rsidP="000426DF">
      <w:pPr>
        <w:numPr>
          <w:ilvl w:val="2"/>
          <w:numId w:val="11"/>
        </w:numPr>
        <w:spacing w:before="120" w:after="120" w:line="360" w:lineRule="auto"/>
        <w:jc w:val="both"/>
        <w:rPr>
          <w:sz w:val="20"/>
          <w:szCs w:val="20"/>
          <w:lang w:eastAsia="en-US"/>
        </w:rPr>
      </w:pPr>
      <w:r w:rsidRPr="00CA79E0">
        <w:rPr>
          <w:sz w:val="20"/>
          <w:szCs w:val="20"/>
          <w:lang w:eastAsia="en-US"/>
        </w:rPr>
        <w:t>A inobservância destas recomendações sujeita a CONTRATADA a assumir as responsabilidades e a arcar com os prejuízos decorrentes do não recebimento do item encomendado.</w:t>
      </w:r>
    </w:p>
    <w:p w14:paraId="4DFA6A3D" w14:textId="1E0F09D8" w:rsidR="00051D23" w:rsidRPr="00CA79E0" w:rsidRDefault="00051D23" w:rsidP="00051D23">
      <w:pPr>
        <w:numPr>
          <w:ilvl w:val="1"/>
          <w:numId w:val="11"/>
        </w:numPr>
        <w:spacing w:before="120" w:after="120" w:line="360" w:lineRule="auto"/>
        <w:jc w:val="both"/>
        <w:rPr>
          <w:sz w:val="20"/>
          <w:szCs w:val="20"/>
        </w:rPr>
      </w:pPr>
      <w:r w:rsidRPr="00CA79E0">
        <w:rPr>
          <w:sz w:val="20"/>
          <w:szCs w:val="20"/>
        </w:rPr>
        <w:t>O</w:t>
      </w:r>
      <w:r w:rsidR="0044498C" w:rsidRPr="00CA79E0">
        <w:rPr>
          <w:sz w:val="20"/>
          <w:szCs w:val="20"/>
        </w:rPr>
        <w:t xml:space="preserve"> produto</w:t>
      </w:r>
      <w:r w:rsidRPr="00CA79E0">
        <w:rPr>
          <w:sz w:val="20"/>
          <w:szCs w:val="20"/>
        </w:rPr>
        <w:t xml:space="preserve"> </w:t>
      </w:r>
      <w:r w:rsidR="0044498C" w:rsidRPr="00CA79E0">
        <w:rPr>
          <w:sz w:val="20"/>
          <w:szCs w:val="20"/>
        </w:rPr>
        <w:t>será</w:t>
      </w:r>
      <w:r w:rsidRPr="00CA79E0">
        <w:rPr>
          <w:sz w:val="20"/>
          <w:szCs w:val="20"/>
        </w:rPr>
        <w:t xml:space="preserve"> recebido provisoriamente </w:t>
      </w:r>
      <w:r w:rsidR="0044498C" w:rsidRPr="00CA79E0">
        <w:rPr>
          <w:sz w:val="20"/>
          <w:szCs w:val="20"/>
        </w:rPr>
        <w:t>no ato da entrega</w:t>
      </w:r>
      <w:r w:rsidRPr="00CA79E0">
        <w:rPr>
          <w:sz w:val="20"/>
          <w:szCs w:val="20"/>
        </w:rPr>
        <w:t xml:space="preserve"> pelo (a) responsável pelo acompanhamento e fiscalização do contrato, para efeito de posterior verificação de sua conformidade com as especificações constantes neste Termo de Referência e na proposta.</w:t>
      </w:r>
    </w:p>
    <w:p w14:paraId="170E94CC" w14:textId="4F010EE7" w:rsidR="00051D23" w:rsidRPr="00CA79E0" w:rsidRDefault="00051D23" w:rsidP="00051D23">
      <w:pPr>
        <w:numPr>
          <w:ilvl w:val="2"/>
          <w:numId w:val="11"/>
        </w:numPr>
        <w:spacing w:before="120" w:after="120" w:line="360" w:lineRule="auto"/>
        <w:jc w:val="both"/>
        <w:rPr>
          <w:sz w:val="20"/>
          <w:szCs w:val="20"/>
        </w:rPr>
      </w:pPr>
      <w:r w:rsidRPr="00CA79E0">
        <w:rPr>
          <w:sz w:val="20"/>
          <w:szCs w:val="20"/>
        </w:rPr>
        <w:lastRenderedPageBreak/>
        <w:t xml:space="preserve">Os </w:t>
      </w:r>
      <w:r w:rsidR="008B1BF8">
        <w:rPr>
          <w:sz w:val="20"/>
          <w:szCs w:val="20"/>
        </w:rPr>
        <w:t>produtos</w:t>
      </w:r>
      <w:r w:rsidRPr="00CA79E0">
        <w:rPr>
          <w:sz w:val="20"/>
          <w:szCs w:val="20"/>
        </w:rPr>
        <w:t xml:space="preserve"> poderão ser rejeitados, no todo ou em parte, quando em desacordo com as especificações constantes neste Termo de Referência e na proposta, devendo ser substituídos no prazo de </w:t>
      </w:r>
      <w:r w:rsidR="008B1BF8">
        <w:rPr>
          <w:sz w:val="20"/>
          <w:szCs w:val="20"/>
        </w:rPr>
        <w:t>2</w:t>
      </w:r>
      <w:r w:rsidRPr="00CA79E0">
        <w:rPr>
          <w:sz w:val="20"/>
          <w:szCs w:val="20"/>
        </w:rPr>
        <w:t xml:space="preserve"> (</w:t>
      </w:r>
      <w:r w:rsidR="008B1BF8">
        <w:rPr>
          <w:sz w:val="20"/>
          <w:szCs w:val="20"/>
        </w:rPr>
        <w:t>dois</w:t>
      </w:r>
      <w:r w:rsidRPr="00CA79E0">
        <w:rPr>
          <w:sz w:val="20"/>
          <w:szCs w:val="20"/>
        </w:rPr>
        <w:t>) dias úteis, a contar da notificação da contratada, às suas custas, sem prejuízo da aplicação das penalidades.</w:t>
      </w:r>
    </w:p>
    <w:p w14:paraId="52CBB6AE" w14:textId="77777777" w:rsidR="00B70F1A" w:rsidRPr="00CA79E0" w:rsidRDefault="00B70F1A" w:rsidP="00B70F1A">
      <w:pPr>
        <w:numPr>
          <w:ilvl w:val="1"/>
          <w:numId w:val="11"/>
        </w:numPr>
        <w:spacing w:before="120" w:after="120" w:line="360" w:lineRule="auto"/>
        <w:jc w:val="both"/>
        <w:rPr>
          <w:sz w:val="20"/>
          <w:szCs w:val="20"/>
        </w:rPr>
      </w:pPr>
      <w:r w:rsidRPr="00CA79E0">
        <w:rPr>
          <w:sz w:val="20"/>
          <w:szCs w:val="20"/>
        </w:rPr>
        <w:t xml:space="preserve">A MT-PAR se reserva no direito de inspecionar e realizar perícia no produto fornecido e não </w:t>
      </w:r>
      <w:proofErr w:type="gramStart"/>
      <w:r w:rsidRPr="00CA79E0">
        <w:rPr>
          <w:sz w:val="20"/>
          <w:szCs w:val="20"/>
        </w:rPr>
        <w:t>aceitá-lo</w:t>
      </w:r>
      <w:proofErr w:type="gramEnd"/>
      <w:r w:rsidRPr="00CA79E0">
        <w:rPr>
          <w:sz w:val="20"/>
          <w:szCs w:val="20"/>
        </w:rPr>
        <w:t xml:space="preserve"> no caso de inconformidade com as especificações técnicas deste Termo. Os fornecimentos feitos pela CONTRATADA deverão obedecer às Normas e Especificações da Agência Nacional do Petróleo e, também, serem acompanhados dos respectivos laudos de análise, assinados pelo químico responsável.</w:t>
      </w:r>
    </w:p>
    <w:p w14:paraId="1CE6E0D7" w14:textId="15015D85" w:rsidR="00051D23" w:rsidRPr="00CA79E0" w:rsidRDefault="00051D23" w:rsidP="00051D23">
      <w:pPr>
        <w:numPr>
          <w:ilvl w:val="1"/>
          <w:numId w:val="11"/>
        </w:numPr>
        <w:spacing w:before="120" w:after="120" w:line="360" w:lineRule="auto"/>
        <w:jc w:val="both"/>
        <w:rPr>
          <w:sz w:val="20"/>
          <w:szCs w:val="20"/>
        </w:rPr>
      </w:pPr>
      <w:r w:rsidRPr="00CA79E0">
        <w:rPr>
          <w:sz w:val="20"/>
          <w:szCs w:val="20"/>
        </w:rPr>
        <w:t xml:space="preserve">Os </w:t>
      </w:r>
      <w:r w:rsidR="008B1BF8">
        <w:rPr>
          <w:sz w:val="20"/>
          <w:szCs w:val="20"/>
        </w:rPr>
        <w:t>produtos</w:t>
      </w:r>
      <w:r w:rsidRPr="00CA79E0">
        <w:rPr>
          <w:sz w:val="20"/>
          <w:szCs w:val="20"/>
        </w:rPr>
        <w:t xml:space="preserve"> serão recebidos definitivamente no prazo de até </w:t>
      </w:r>
      <w:r w:rsidR="008B1BF8">
        <w:rPr>
          <w:sz w:val="20"/>
          <w:szCs w:val="20"/>
        </w:rPr>
        <w:t>5</w:t>
      </w:r>
      <w:r w:rsidR="00B70F1A" w:rsidRPr="00CA79E0">
        <w:rPr>
          <w:sz w:val="20"/>
          <w:szCs w:val="20"/>
        </w:rPr>
        <w:t xml:space="preserve"> (</w:t>
      </w:r>
      <w:r w:rsidR="008B1BF8">
        <w:rPr>
          <w:sz w:val="20"/>
          <w:szCs w:val="20"/>
        </w:rPr>
        <w:t>cinco</w:t>
      </w:r>
      <w:r w:rsidR="00B70F1A" w:rsidRPr="00CA79E0">
        <w:rPr>
          <w:sz w:val="20"/>
          <w:szCs w:val="20"/>
        </w:rPr>
        <w:t>)</w:t>
      </w:r>
      <w:r w:rsidRPr="00CA79E0">
        <w:rPr>
          <w:sz w:val="20"/>
          <w:szCs w:val="20"/>
        </w:rPr>
        <w:t xml:space="preserve"> dias</w:t>
      </w:r>
      <w:r w:rsidR="00B70F1A" w:rsidRPr="00CA79E0">
        <w:rPr>
          <w:sz w:val="20"/>
          <w:szCs w:val="20"/>
        </w:rPr>
        <w:t xml:space="preserve"> úteis</w:t>
      </w:r>
      <w:r w:rsidRPr="00CA79E0">
        <w:rPr>
          <w:sz w:val="20"/>
          <w:szCs w:val="20"/>
        </w:rPr>
        <w:t>, contados do recebimento provisório, após a verificação da qualidade e quantidade do material e consequente aceitação mediante termo circunstanciado.</w:t>
      </w:r>
    </w:p>
    <w:p w14:paraId="3FC02D74" w14:textId="6A83012A" w:rsidR="00444779" w:rsidRPr="00CA79E0" w:rsidRDefault="00051D23" w:rsidP="00444779">
      <w:pPr>
        <w:numPr>
          <w:ilvl w:val="2"/>
          <w:numId w:val="11"/>
        </w:numPr>
        <w:spacing w:before="120" w:after="120" w:line="360" w:lineRule="auto"/>
        <w:jc w:val="both"/>
        <w:rPr>
          <w:sz w:val="20"/>
          <w:szCs w:val="20"/>
        </w:rPr>
      </w:pPr>
      <w:r w:rsidRPr="00CA79E0">
        <w:rPr>
          <w:sz w:val="20"/>
          <w:szCs w:val="20"/>
        </w:rPr>
        <w:t>Na hipótese da verificação a que se refere o subitem anterior não ser procedida dentro do prazo fixado, reputar-se-á como realizada, consumando-se o recebimento definitivo no dia do esgotamento do prazo.</w:t>
      </w:r>
    </w:p>
    <w:p w14:paraId="5BB5CEB8" w14:textId="329CADB1" w:rsidR="00B70F1A" w:rsidRPr="00CA79E0" w:rsidRDefault="00B70F1A" w:rsidP="00B70F1A">
      <w:pPr>
        <w:numPr>
          <w:ilvl w:val="1"/>
          <w:numId w:val="11"/>
        </w:numPr>
        <w:spacing w:before="120" w:after="120" w:line="360" w:lineRule="auto"/>
        <w:jc w:val="both"/>
        <w:rPr>
          <w:sz w:val="20"/>
          <w:szCs w:val="20"/>
        </w:rPr>
      </w:pPr>
      <w:r w:rsidRPr="00CA79E0">
        <w:rPr>
          <w:sz w:val="20"/>
          <w:szCs w:val="20"/>
        </w:rPr>
        <w:t>A rejeição do item não justificará atrasos em relação ao prazo de entrega fixado.</w:t>
      </w:r>
    </w:p>
    <w:p w14:paraId="4D299833" w14:textId="2152989D" w:rsidR="00E0799A" w:rsidRPr="00CA79E0" w:rsidRDefault="00E0799A" w:rsidP="00051D23">
      <w:pPr>
        <w:numPr>
          <w:ilvl w:val="1"/>
          <w:numId w:val="11"/>
        </w:numPr>
        <w:spacing w:before="120" w:after="120" w:line="360" w:lineRule="auto"/>
        <w:jc w:val="both"/>
        <w:rPr>
          <w:sz w:val="20"/>
          <w:szCs w:val="20"/>
        </w:rPr>
      </w:pPr>
      <w:r w:rsidRPr="00CA79E0">
        <w:rPr>
          <w:sz w:val="20"/>
          <w:szCs w:val="20"/>
        </w:rPr>
        <w:t>O recebimento do objeto não exclui a responsabilidade da Contratada pelos prejuízos resultantes da incorreta execução do contrato, ou, em qualquer época, das responsabilidades assumidas em contrato e por força das disposições legais em vigor.</w:t>
      </w:r>
    </w:p>
    <w:p w14:paraId="620DE5C8" w14:textId="59566700" w:rsidR="00B70F1A" w:rsidRPr="00CA79E0" w:rsidRDefault="00B70F1A" w:rsidP="00B70F1A">
      <w:pPr>
        <w:numPr>
          <w:ilvl w:val="1"/>
          <w:numId w:val="11"/>
        </w:numPr>
        <w:spacing w:before="120" w:after="120" w:line="360" w:lineRule="auto"/>
        <w:jc w:val="both"/>
        <w:rPr>
          <w:sz w:val="20"/>
          <w:szCs w:val="20"/>
        </w:rPr>
      </w:pPr>
      <w:r w:rsidRPr="00CA79E0">
        <w:rPr>
          <w:sz w:val="20"/>
          <w:szCs w:val="20"/>
        </w:rPr>
        <w:t>A Contratada será a única responsável pela qualidade do material fornecido.</w:t>
      </w:r>
    </w:p>
    <w:p w14:paraId="62BA5C5D" w14:textId="141640F5" w:rsidR="00B70F1A" w:rsidRPr="00CA79E0" w:rsidRDefault="00B70F1A" w:rsidP="00B70F1A">
      <w:pPr>
        <w:numPr>
          <w:ilvl w:val="1"/>
          <w:numId w:val="11"/>
        </w:numPr>
        <w:spacing w:before="120" w:after="120" w:line="360" w:lineRule="auto"/>
        <w:jc w:val="both"/>
        <w:rPr>
          <w:sz w:val="20"/>
          <w:szCs w:val="20"/>
        </w:rPr>
      </w:pPr>
      <w:r w:rsidRPr="00CA79E0">
        <w:rPr>
          <w:sz w:val="20"/>
          <w:szCs w:val="20"/>
        </w:rPr>
        <w:t>O recebimento provisório ou definitivo do objeto não exclui a responsabilidade da contratada pelos prejuízos resultantes da incorreta execução do contrato.</w:t>
      </w:r>
    </w:p>
    <w:p w14:paraId="7A583A1B" w14:textId="275BA371" w:rsidR="00B21FF7" w:rsidRPr="00CA79E0" w:rsidRDefault="00B21FF7" w:rsidP="0010652D">
      <w:pPr>
        <w:numPr>
          <w:ilvl w:val="1"/>
          <w:numId w:val="11"/>
        </w:numPr>
        <w:spacing w:before="120" w:after="120" w:line="360" w:lineRule="auto"/>
        <w:jc w:val="both"/>
        <w:rPr>
          <w:sz w:val="20"/>
          <w:szCs w:val="20"/>
        </w:rPr>
      </w:pPr>
      <w:r w:rsidRPr="00CA79E0">
        <w:rPr>
          <w:sz w:val="20"/>
          <w:szCs w:val="20"/>
        </w:rPr>
        <w:t>Os</w:t>
      </w:r>
      <w:r w:rsidR="00FE582D" w:rsidRPr="00CA79E0">
        <w:rPr>
          <w:sz w:val="20"/>
          <w:szCs w:val="20"/>
        </w:rPr>
        <w:t xml:space="preserve"> custos de </w:t>
      </w:r>
      <w:r w:rsidR="00B70F1A" w:rsidRPr="00CA79E0">
        <w:rPr>
          <w:sz w:val="20"/>
          <w:szCs w:val="20"/>
        </w:rPr>
        <w:t>mão de obra</w:t>
      </w:r>
      <w:r w:rsidR="00FE582D" w:rsidRPr="00CA79E0">
        <w:rPr>
          <w:sz w:val="20"/>
          <w:szCs w:val="20"/>
        </w:rPr>
        <w:t xml:space="preserve">, </w:t>
      </w:r>
      <w:r w:rsidR="00B70F1A" w:rsidRPr="00CA79E0">
        <w:rPr>
          <w:sz w:val="20"/>
          <w:szCs w:val="20"/>
        </w:rPr>
        <w:t>transporte e descarregamento</w:t>
      </w:r>
      <w:r w:rsidR="00FE582D" w:rsidRPr="00CA79E0">
        <w:rPr>
          <w:sz w:val="20"/>
          <w:szCs w:val="20"/>
        </w:rPr>
        <w:t xml:space="preserve"> no local de entrega</w:t>
      </w:r>
      <w:r w:rsidRPr="00CA79E0">
        <w:rPr>
          <w:sz w:val="20"/>
          <w:szCs w:val="20"/>
        </w:rPr>
        <w:t>, bem como os requisitos de segurança e saúde no trabalho, ocorrerá, exclusivamente, por conta da Contratada;</w:t>
      </w:r>
    </w:p>
    <w:p w14:paraId="2DF61346" w14:textId="77777777" w:rsidR="00E0799A" w:rsidRPr="00CA79E0" w:rsidRDefault="00E0799A" w:rsidP="000773B9">
      <w:pPr>
        <w:pStyle w:val="Nivel1"/>
        <w:rPr>
          <w:rFonts w:ascii="Times New Roman" w:hAnsi="Times New Roman"/>
        </w:rPr>
      </w:pPr>
      <w:r w:rsidRPr="00CA79E0">
        <w:rPr>
          <w:rFonts w:ascii="Times New Roman" w:hAnsi="Times New Roman"/>
        </w:rPr>
        <w:t>DO PAGAMENTO</w:t>
      </w:r>
    </w:p>
    <w:p w14:paraId="544E1E0C" w14:textId="3C313033" w:rsidR="00E0799A" w:rsidRPr="00CA79E0" w:rsidRDefault="00E0799A" w:rsidP="00A40489">
      <w:pPr>
        <w:numPr>
          <w:ilvl w:val="1"/>
          <w:numId w:val="11"/>
        </w:numPr>
        <w:spacing w:before="120" w:after="120" w:line="360" w:lineRule="auto"/>
        <w:ind w:left="425" w:firstLine="0"/>
        <w:jc w:val="both"/>
        <w:rPr>
          <w:sz w:val="20"/>
          <w:szCs w:val="20"/>
        </w:rPr>
      </w:pPr>
      <w:r w:rsidRPr="00CA79E0">
        <w:rPr>
          <w:color w:val="000000" w:themeColor="text1"/>
          <w:sz w:val="20"/>
          <w:szCs w:val="20"/>
        </w:rPr>
        <w:t xml:space="preserve">O </w:t>
      </w:r>
      <w:r w:rsidRPr="00CA79E0">
        <w:rPr>
          <w:sz w:val="20"/>
          <w:szCs w:val="20"/>
        </w:rPr>
        <w:t>pagamento</w:t>
      </w:r>
      <w:r w:rsidRPr="00CA79E0">
        <w:rPr>
          <w:color w:val="000000" w:themeColor="text1"/>
          <w:sz w:val="20"/>
          <w:szCs w:val="20"/>
        </w:rPr>
        <w:t xml:space="preserve"> será efetuado pela Contratante no prazo de até </w:t>
      </w:r>
      <w:r w:rsidR="00C15BB8" w:rsidRPr="00CA79E0">
        <w:rPr>
          <w:color w:val="000000" w:themeColor="text1"/>
          <w:sz w:val="20"/>
          <w:szCs w:val="20"/>
        </w:rPr>
        <w:t>5</w:t>
      </w:r>
      <w:r w:rsidR="000426DF" w:rsidRPr="00CA79E0">
        <w:rPr>
          <w:color w:val="000000" w:themeColor="text1"/>
          <w:sz w:val="20"/>
          <w:szCs w:val="20"/>
        </w:rPr>
        <w:t xml:space="preserve"> (</w:t>
      </w:r>
      <w:r w:rsidR="00C15BB8" w:rsidRPr="00CA79E0">
        <w:rPr>
          <w:color w:val="000000" w:themeColor="text1"/>
          <w:sz w:val="20"/>
          <w:szCs w:val="20"/>
        </w:rPr>
        <w:t>cinco</w:t>
      </w:r>
      <w:r w:rsidR="000426DF" w:rsidRPr="00CA79E0">
        <w:rPr>
          <w:color w:val="000000" w:themeColor="text1"/>
          <w:sz w:val="20"/>
          <w:szCs w:val="20"/>
        </w:rPr>
        <w:t>) dias úteis</w:t>
      </w:r>
      <w:r w:rsidRPr="00CA79E0">
        <w:rPr>
          <w:color w:val="000000" w:themeColor="text1"/>
          <w:sz w:val="20"/>
          <w:szCs w:val="20"/>
        </w:rPr>
        <w:t>, contados do recebimento da Nota Fiscal</w:t>
      </w:r>
      <w:r w:rsidR="00F11035" w:rsidRPr="00CA79E0">
        <w:rPr>
          <w:color w:val="000000" w:themeColor="text1"/>
          <w:sz w:val="20"/>
          <w:szCs w:val="20"/>
        </w:rPr>
        <w:t xml:space="preserve"> ou Fatura</w:t>
      </w:r>
      <w:r w:rsidR="000426DF" w:rsidRPr="00CA79E0">
        <w:rPr>
          <w:color w:val="000000" w:themeColor="text1"/>
          <w:sz w:val="20"/>
          <w:szCs w:val="20"/>
        </w:rPr>
        <w:t xml:space="preserve"> com o atesto do recebimento definitivo</w:t>
      </w:r>
      <w:r w:rsidRPr="00CA79E0">
        <w:rPr>
          <w:color w:val="000000" w:themeColor="text1"/>
          <w:sz w:val="20"/>
          <w:szCs w:val="20"/>
        </w:rPr>
        <w:t xml:space="preserve">. </w:t>
      </w:r>
    </w:p>
    <w:p w14:paraId="260D2FF0" w14:textId="3B342D15" w:rsidR="00C15BB8" w:rsidRPr="00CA79E0" w:rsidRDefault="00C15BB8" w:rsidP="00DC3D4D">
      <w:pPr>
        <w:numPr>
          <w:ilvl w:val="1"/>
          <w:numId w:val="11"/>
        </w:numPr>
        <w:spacing w:before="120" w:after="120" w:line="360" w:lineRule="auto"/>
        <w:ind w:left="425" w:firstLine="0"/>
        <w:jc w:val="both"/>
        <w:rPr>
          <w:sz w:val="20"/>
          <w:szCs w:val="20"/>
        </w:rPr>
      </w:pPr>
      <w:r w:rsidRPr="00CA79E0">
        <w:rPr>
          <w:color w:val="000000" w:themeColor="text1"/>
          <w:sz w:val="20"/>
          <w:szCs w:val="20"/>
        </w:rPr>
        <w:t>Para efeito de faturamento a contratada deverá apurar o preço médio do combustível praticado no mês de abastecimento para o município de Cuiabá, segunda tabela da ANP e a quantidade total de litros utilizado deste combustível, aplicando-se o desconto concedido na proposta comercial.</w:t>
      </w:r>
    </w:p>
    <w:p w14:paraId="53E3A659" w14:textId="00823C3F" w:rsidR="00E0799A" w:rsidRPr="00CA79E0" w:rsidRDefault="00E0799A" w:rsidP="00A40489">
      <w:pPr>
        <w:numPr>
          <w:ilvl w:val="1"/>
          <w:numId w:val="11"/>
        </w:numPr>
        <w:spacing w:before="120" w:after="120" w:line="360" w:lineRule="auto"/>
        <w:ind w:left="425" w:firstLine="0"/>
        <w:jc w:val="both"/>
        <w:rPr>
          <w:sz w:val="20"/>
          <w:szCs w:val="20"/>
        </w:rPr>
      </w:pPr>
      <w:r w:rsidRPr="00CA79E0">
        <w:rPr>
          <w:sz w:val="20"/>
          <w:szCs w:val="20"/>
        </w:rPr>
        <w:t>O pagamento será efetuado pela CONTRATANTE em favor da CONTRATADA mediante Nota de Ordem Bancária a ser depositada em conta corrente, no valor correspondente, data fixada de acordo com a legislação para pagamento vigente no âmbito do Estado do Mato Grosso, após a apresentação da Nota Fiscal</w:t>
      </w:r>
      <w:r w:rsidR="00F11035" w:rsidRPr="00CA79E0">
        <w:rPr>
          <w:sz w:val="20"/>
          <w:szCs w:val="20"/>
        </w:rPr>
        <w:t xml:space="preserve"> ou </w:t>
      </w:r>
      <w:r w:rsidRPr="00CA79E0">
        <w:rPr>
          <w:sz w:val="20"/>
          <w:szCs w:val="20"/>
        </w:rPr>
        <w:t>Fatura devidamente atestada pelo servidor responsável; </w:t>
      </w:r>
    </w:p>
    <w:p w14:paraId="4FD13FF1" w14:textId="4C5C6FF7" w:rsidR="00E0799A" w:rsidRPr="00CA79E0" w:rsidRDefault="00E0799A" w:rsidP="00A40489">
      <w:pPr>
        <w:numPr>
          <w:ilvl w:val="1"/>
          <w:numId w:val="11"/>
        </w:numPr>
        <w:spacing w:before="120" w:after="120" w:line="360" w:lineRule="auto"/>
        <w:ind w:left="425" w:firstLine="0"/>
        <w:jc w:val="both"/>
        <w:rPr>
          <w:sz w:val="20"/>
          <w:szCs w:val="20"/>
          <w:lang w:eastAsia="en-US"/>
        </w:rPr>
      </w:pPr>
      <w:r w:rsidRPr="00CA79E0">
        <w:rPr>
          <w:sz w:val="20"/>
          <w:szCs w:val="20"/>
        </w:rPr>
        <w:lastRenderedPageBreak/>
        <w:t xml:space="preserve">Havendo erro </w:t>
      </w:r>
      <w:r w:rsidRPr="00CA79E0">
        <w:rPr>
          <w:color w:val="000000"/>
          <w:sz w:val="20"/>
          <w:szCs w:val="20"/>
        </w:rPr>
        <w:t>na</w:t>
      </w:r>
      <w:r w:rsidRPr="00CA79E0">
        <w:rPr>
          <w:sz w:val="20"/>
          <w:szCs w:val="20"/>
        </w:rPr>
        <w:t xml:space="preserve"> apresentação da Nota Fiscal</w:t>
      </w:r>
      <w:r w:rsidR="00F11035" w:rsidRPr="00CA79E0">
        <w:rPr>
          <w:sz w:val="20"/>
          <w:szCs w:val="20"/>
        </w:rPr>
        <w:t xml:space="preserve"> ou </w:t>
      </w:r>
      <w:r w:rsidRPr="00CA79E0">
        <w:rPr>
          <w:sz w:val="20"/>
          <w:szCs w:val="20"/>
        </w:rPr>
        <w:t>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298ED380" w14:textId="77777777" w:rsidR="00E0799A" w:rsidRPr="00CA79E0" w:rsidRDefault="00E0799A" w:rsidP="00A40489">
      <w:pPr>
        <w:numPr>
          <w:ilvl w:val="1"/>
          <w:numId w:val="11"/>
        </w:numPr>
        <w:spacing w:before="120" w:after="120" w:line="360" w:lineRule="auto"/>
        <w:ind w:left="425" w:firstLine="0"/>
        <w:jc w:val="both"/>
        <w:rPr>
          <w:sz w:val="20"/>
          <w:szCs w:val="20"/>
          <w:lang w:eastAsia="en-US"/>
        </w:rPr>
      </w:pPr>
      <w:r w:rsidRPr="00CA79E0">
        <w:rPr>
          <w:sz w:val="20"/>
          <w:szCs w:val="20"/>
          <w:lang w:eastAsia="en-US"/>
        </w:rPr>
        <w:t>Será considerada data do pagamento o dia em que constar como emitida a Nota de Ordem Bancária para pagamento.</w:t>
      </w:r>
    </w:p>
    <w:p w14:paraId="67548BE5" w14:textId="77777777" w:rsidR="00E0799A" w:rsidRPr="00CA79E0" w:rsidRDefault="00E0799A" w:rsidP="00A40489">
      <w:pPr>
        <w:numPr>
          <w:ilvl w:val="1"/>
          <w:numId w:val="11"/>
        </w:numPr>
        <w:spacing w:before="120" w:after="120" w:line="360" w:lineRule="auto"/>
        <w:ind w:left="425" w:firstLine="0"/>
        <w:jc w:val="both"/>
        <w:rPr>
          <w:sz w:val="20"/>
          <w:szCs w:val="20"/>
          <w:lang w:eastAsia="en-US"/>
        </w:rPr>
      </w:pPr>
      <w:r w:rsidRPr="00CA79E0">
        <w:rPr>
          <w:sz w:val="20"/>
          <w:szCs w:val="20"/>
          <w:lang w:eastAsia="en-US"/>
        </w:rPr>
        <w:t>Constatando-se</w:t>
      </w:r>
      <w:r w:rsidR="00C45337" w:rsidRPr="00CA79E0">
        <w:rPr>
          <w:sz w:val="20"/>
          <w:szCs w:val="20"/>
          <w:lang w:eastAsia="en-US"/>
        </w:rPr>
        <w:t xml:space="preserve"> </w:t>
      </w:r>
      <w:r w:rsidRPr="00CA79E0">
        <w:rPr>
          <w:sz w:val="20"/>
          <w:szCs w:val="20"/>
          <w:lang w:eastAsia="en-US"/>
        </w:rPr>
        <w:t>a situação de irregularidade da contratada, será providenciada sua notificação, por escrito, para que, no prazo de 5 (cinco) dias úteis, regularize sua situação ou, no mesmo prazo, apresente sua defesa. O prazo poderá ser prorrogado, por igual período, a critério da contratante.</w:t>
      </w:r>
    </w:p>
    <w:p w14:paraId="3187CB73" w14:textId="77777777" w:rsidR="00E0799A" w:rsidRPr="00CA79E0" w:rsidRDefault="00E0799A" w:rsidP="00A40489">
      <w:pPr>
        <w:numPr>
          <w:ilvl w:val="1"/>
          <w:numId w:val="11"/>
        </w:numPr>
        <w:spacing w:before="120" w:after="120" w:line="360" w:lineRule="auto"/>
        <w:ind w:left="425" w:firstLine="0"/>
        <w:jc w:val="both"/>
        <w:rPr>
          <w:sz w:val="20"/>
          <w:szCs w:val="20"/>
          <w:lang w:eastAsia="en-US"/>
        </w:rPr>
      </w:pPr>
      <w:r w:rsidRPr="00CA79E0">
        <w:rPr>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4194CCE6" w14:textId="77777777" w:rsidR="00E0799A" w:rsidRPr="00CA79E0" w:rsidRDefault="00E0799A" w:rsidP="00A40489">
      <w:pPr>
        <w:numPr>
          <w:ilvl w:val="1"/>
          <w:numId w:val="11"/>
        </w:numPr>
        <w:spacing w:before="120" w:after="120" w:line="360" w:lineRule="auto"/>
        <w:ind w:left="425" w:firstLine="0"/>
        <w:jc w:val="both"/>
        <w:rPr>
          <w:sz w:val="20"/>
          <w:szCs w:val="20"/>
          <w:lang w:eastAsia="en-US"/>
        </w:rPr>
      </w:pPr>
      <w:r w:rsidRPr="00CA79E0">
        <w:rPr>
          <w:sz w:val="20"/>
          <w:szCs w:val="20"/>
          <w:lang w:eastAsia="en-US"/>
        </w:rPr>
        <w:t>Havendo a efetiva execução do objeto, os pagamentos serão realizados normalmente, até que se decida pela rescisão do contrato</w:t>
      </w:r>
    </w:p>
    <w:p w14:paraId="04857065" w14:textId="77777777" w:rsidR="00E0799A" w:rsidRPr="00CA79E0" w:rsidRDefault="00E0799A" w:rsidP="00A40489">
      <w:pPr>
        <w:numPr>
          <w:ilvl w:val="2"/>
          <w:numId w:val="11"/>
        </w:numPr>
        <w:spacing w:before="120" w:after="120" w:line="360" w:lineRule="auto"/>
        <w:jc w:val="both"/>
        <w:rPr>
          <w:sz w:val="20"/>
          <w:szCs w:val="20"/>
          <w:lang w:eastAsia="en-US"/>
        </w:rPr>
      </w:pPr>
      <w:r w:rsidRPr="00CA79E0">
        <w:rPr>
          <w:sz w:val="20"/>
          <w:szCs w:val="20"/>
          <w:lang w:eastAsia="en-US"/>
        </w:rPr>
        <w:t xml:space="preserve">Será rescindido o contrato em execução com a contratada inadimplente, salvo por motivo de economicidade, segurança nacional ou outro de interesse público de alta relevância, devidamente justificado, em qualquer caso, pela máxima autoridade da contratante. </w:t>
      </w:r>
    </w:p>
    <w:p w14:paraId="36B68DCD" w14:textId="77777777" w:rsidR="00E0799A" w:rsidRPr="00CA79E0" w:rsidRDefault="00E0799A" w:rsidP="00D215D6">
      <w:pPr>
        <w:numPr>
          <w:ilvl w:val="1"/>
          <w:numId w:val="11"/>
        </w:numPr>
        <w:spacing w:before="120" w:after="120" w:line="360" w:lineRule="auto"/>
        <w:ind w:left="425" w:firstLine="0"/>
        <w:jc w:val="both"/>
        <w:rPr>
          <w:sz w:val="20"/>
          <w:szCs w:val="20"/>
          <w:lang w:eastAsia="en-US"/>
        </w:rPr>
      </w:pPr>
      <w:r w:rsidRPr="00CA79E0">
        <w:rPr>
          <w:sz w:val="20"/>
          <w:szCs w:val="20"/>
          <w:lang w:eastAsia="en-US"/>
        </w:rPr>
        <w:t xml:space="preserve">O pagamento somente será efetuado mediante a apresentação dos seguintes documentos: </w:t>
      </w:r>
    </w:p>
    <w:p w14:paraId="146ACEB0" w14:textId="77777777" w:rsidR="00E0799A" w:rsidRPr="00CA79E0" w:rsidRDefault="00E0799A" w:rsidP="00D215D6">
      <w:pPr>
        <w:spacing w:before="120" w:after="120" w:line="360" w:lineRule="auto"/>
        <w:ind w:left="1418"/>
        <w:jc w:val="both"/>
        <w:rPr>
          <w:sz w:val="20"/>
          <w:szCs w:val="20"/>
          <w:lang w:eastAsia="en-US"/>
        </w:rPr>
      </w:pPr>
      <w:r w:rsidRPr="00CA79E0">
        <w:rPr>
          <w:sz w:val="20"/>
          <w:szCs w:val="20"/>
          <w:lang w:eastAsia="en-US"/>
        </w:rPr>
        <w:t xml:space="preserve">I) Prova de regularidade junto à Fazenda Estadual, expedida pela Secretaria de Estado de Fazenda da sede ou domicílio do credor; </w:t>
      </w:r>
    </w:p>
    <w:p w14:paraId="6087E7EA" w14:textId="77777777" w:rsidR="00E0799A" w:rsidRPr="00CA79E0" w:rsidRDefault="00E0799A" w:rsidP="00D215D6">
      <w:pPr>
        <w:spacing w:before="120" w:after="120" w:line="360" w:lineRule="auto"/>
        <w:ind w:left="1418"/>
        <w:jc w:val="both"/>
        <w:rPr>
          <w:sz w:val="20"/>
          <w:szCs w:val="20"/>
          <w:lang w:eastAsia="en-US"/>
        </w:rPr>
      </w:pPr>
      <w:r w:rsidRPr="00CA79E0">
        <w:rPr>
          <w:sz w:val="20"/>
          <w:szCs w:val="20"/>
          <w:lang w:eastAsia="en-US"/>
        </w:rPr>
        <w:t xml:space="preserve">II) Prova de regularidade junto à Dívida Ativa do Estado, expedida pela Procuradoria-Geral do Estado da sede ou domicílio do credor; </w:t>
      </w:r>
    </w:p>
    <w:p w14:paraId="58D8DBC4" w14:textId="77777777" w:rsidR="00E0799A" w:rsidRPr="00CA79E0" w:rsidRDefault="00E0799A" w:rsidP="00D215D6">
      <w:pPr>
        <w:spacing w:before="120" w:after="120" w:line="360" w:lineRule="auto"/>
        <w:ind w:left="1418"/>
        <w:jc w:val="both"/>
        <w:rPr>
          <w:sz w:val="20"/>
          <w:szCs w:val="20"/>
          <w:lang w:eastAsia="en-US"/>
        </w:rPr>
      </w:pPr>
      <w:r w:rsidRPr="00CA79E0">
        <w:rPr>
          <w:sz w:val="20"/>
          <w:szCs w:val="20"/>
          <w:lang w:eastAsia="en-US"/>
        </w:rPr>
        <w:t>III) Certidão Conjunta de Tributos Federais, Dívida Ativa da União e Previdenciária.</w:t>
      </w:r>
    </w:p>
    <w:p w14:paraId="1273CD4A" w14:textId="77777777" w:rsidR="00481F30" w:rsidRPr="00CA79E0" w:rsidRDefault="00E0799A" w:rsidP="00D215D6">
      <w:pPr>
        <w:spacing w:before="120" w:after="120" w:line="360" w:lineRule="auto"/>
        <w:ind w:left="1418"/>
        <w:jc w:val="both"/>
        <w:rPr>
          <w:sz w:val="20"/>
          <w:szCs w:val="20"/>
          <w:lang w:eastAsia="en-US"/>
        </w:rPr>
      </w:pPr>
      <w:r w:rsidRPr="00CA79E0">
        <w:rPr>
          <w:sz w:val="20"/>
          <w:szCs w:val="20"/>
          <w:lang w:eastAsia="en-US"/>
        </w:rPr>
        <w:t>IV) Certificado de Regularidade do FGTS – CRF.</w:t>
      </w:r>
    </w:p>
    <w:p w14:paraId="6BE2B0DB" w14:textId="77777777" w:rsidR="00E0799A" w:rsidRPr="00CA79E0" w:rsidRDefault="00E0799A" w:rsidP="00991E05">
      <w:pPr>
        <w:pStyle w:val="Nivel1"/>
        <w:numPr>
          <w:ilvl w:val="0"/>
          <w:numId w:val="12"/>
        </w:numPr>
        <w:spacing w:before="120" w:after="120" w:line="360" w:lineRule="auto"/>
        <w:rPr>
          <w:rFonts w:ascii="Times New Roman" w:hAnsi="Times New Roman"/>
          <w:vanish/>
        </w:rPr>
      </w:pPr>
      <w:r w:rsidRPr="00CA79E0">
        <w:rPr>
          <w:rFonts w:ascii="Times New Roman" w:hAnsi="Times New Roman"/>
        </w:rPr>
        <w:t>REAJUSTE</w:t>
      </w:r>
    </w:p>
    <w:p w14:paraId="72A7AA15" w14:textId="77777777" w:rsidR="00E0799A" w:rsidRPr="00CA79E0" w:rsidRDefault="00E0799A" w:rsidP="00A40489">
      <w:pPr>
        <w:pStyle w:val="PargrafodaLista"/>
        <w:numPr>
          <w:ilvl w:val="0"/>
          <w:numId w:val="12"/>
        </w:numPr>
        <w:spacing w:before="120" w:after="120" w:line="360" w:lineRule="auto"/>
        <w:jc w:val="both"/>
        <w:rPr>
          <w:rFonts w:ascii="Times New Roman" w:hAnsi="Times New Roman"/>
          <w:vanish/>
          <w:sz w:val="20"/>
          <w:szCs w:val="20"/>
        </w:rPr>
      </w:pPr>
    </w:p>
    <w:p w14:paraId="2534D075" w14:textId="77777777" w:rsidR="00E0799A" w:rsidRPr="00CA79E0" w:rsidRDefault="00E0799A" w:rsidP="00A40489">
      <w:pPr>
        <w:pStyle w:val="PargrafodaLista"/>
        <w:numPr>
          <w:ilvl w:val="0"/>
          <w:numId w:val="12"/>
        </w:numPr>
        <w:spacing w:before="120" w:after="120" w:line="360" w:lineRule="auto"/>
        <w:jc w:val="both"/>
        <w:rPr>
          <w:rFonts w:ascii="Times New Roman" w:hAnsi="Times New Roman"/>
          <w:vanish/>
          <w:sz w:val="20"/>
          <w:szCs w:val="20"/>
        </w:rPr>
      </w:pPr>
    </w:p>
    <w:p w14:paraId="762DD079" w14:textId="77777777" w:rsidR="00991E05" w:rsidRPr="00CA79E0" w:rsidRDefault="00991E05" w:rsidP="00991E05">
      <w:pPr>
        <w:pStyle w:val="PargrafodaLista"/>
        <w:numPr>
          <w:ilvl w:val="0"/>
          <w:numId w:val="12"/>
        </w:numPr>
        <w:spacing w:before="120" w:after="120" w:line="360" w:lineRule="auto"/>
        <w:jc w:val="both"/>
        <w:rPr>
          <w:rFonts w:ascii="Times New Roman" w:hAnsi="Times New Roman"/>
          <w:sz w:val="20"/>
          <w:szCs w:val="20"/>
        </w:rPr>
      </w:pPr>
    </w:p>
    <w:p w14:paraId="56A3A618" w14:textId="7FA2C1E3" w:rsidR="00881B79" w:rsidRPr="00CA79E0" w:rsidRDefault="00FD75D2" w:rsidP="00FD75D2">
      <w:pPr>
        <w:pStyle w:val="PargrafodaLista"/>
        <w:numPr>
          <w:ilvl w:val="1"/>
          <w:numId w:val="20"/>
        </w:numPr>
        <w:spacing w:before="120" w:after="120" w:line="360" w:lineRule="auto"/>
        <w:jc w:val="both"/>
        <w:rPr>
          <w:rFonts w:ascii="Times New Roman" w:hAnsi="Times New Roman"/>
          <w:sz w:val="20"/>
          <w:szCs w:val="20"/>
        </w:rPr>
      </w:pPr>
      <w:r w:rsidRPr="00CA79E0">
        <w:rPr>
          <w:rFonts w:ascii="Times New Roman" w:hAnsi="Times New Roman"/>
          <w:sz w:val="20"/>
          <w:szCs w:val="20"/>
        </w:rPr>
        <w:t>Os percentuais de descontos ofertados para cada produto/item são fixos, não sujeitos a reajustamento.</w:t>
      </w:r>
    </w:p>
    <w:p w14:paraId="5F27D589" w14:textId="77777777" w:rsidR="00E0799A" w:rsidRPr="00CA79E0" w:rsidRDefault="00E0799A" w:rsidP="00881B79">
      <w:pPr>
        <w:pStyle w:val="Nivel1"/>
        <w:numPr>
          <w:ilvl w:val="0"/>
          <w:numId w:val="20"/>
        </w:numPr>
        <w:spacing w:line="360" w:lineRule="auto"/>
        <w:rPr>
          <w:rFonts w:ascii="Times New Roman" w:hAnsi="Times New Roman"/>
        </w:rPr>
      </w:pPr>
      <w:r w:rsidRPr="00CA79E0">
        <w:rPr>
          <w:rFonts w:ascii="Times New Roman" w:hAnsi="Times New Roman"/>
        </w:rPr>
        <w:t>DAS SANÇÕES ADMINISTRATIVAS</w:t>
      </w:r>
    </w:p>
    <w:p w14:paraId="1637DB6A" w14:textId="0AE60605" w:rsidR="00E0799A" w:rsidRPr="00CA79E0" w:rsidRDefault="00E0799A" w:rsidP="00881B79">
      <w:pPr>
        <w:numPr>
          <w:ilvl w:val="1"/>
          <w:numId w:val="20"/>
        </w:numPr>
        <w:spacing w:before="120" w:after="120" w:line="360" w:lineRule="auto"/>
        <w:ind w:right="-30"/>
        <w:jc w:val="both"/>
        <w:rPr>
          <w:sz w:val="20"/>
          <w:szCs w:val="20"/>
        </w:rPr>
      </w:pPr>
      <w:r w:rsidRPr="00CA79E0">
        <w:rPr>
          <w:color w:val="000000" w:themeColor="text1"/>
          <w:sz w:val="20"/>
          <w:szCs w:val="20"/>
        </w:rPr>
        <w:t>As sanções referentes ao processo licitatório estarão previstas no Edital e as sanções referentes ao decurso contratual estarão previstas na minuta contratual.</w:t>
      </w:r>
    </w:p>
    <w:p w14:paraId="3581A08B" w14:textId="77777777" w:rsidR="00502A4A" w:rsidRPr="00CA79E0" w:rsidRDefault="00502A4A" w:rsidP="00502A4A">
      <w:pPr>
        <w:spacing w:before="120" w:after="120" w:line="360" w:lineRule="auto"/>
        <w:ind w:left="792" w:right="-30"/>
        <w:jc w:val="both"/>
        <w:rPr>
          <w:sz w:val="20"/>
          <w:szCs w:val="20"/>
        </w:rPr>
      </w:pPr>
    </w:p>
    <w:p w14:paraId="45B86F2B" w14:textId="77777777" w:rsidR="00E0799A" w:rsidRPr="00CA79E0" w:rsidRDefault="00E0799A" w:rsidP="00881B79">
      <w:pPr>
        <w:pStyle w:val="PargrafodaLista"/>
        <w:numPr>
          <w:ilvl w:val="0"/>
          <w:numId w:val="20"/>
        </w:numPr>
        <w:spacing w:before="120" w:after="120" w:line="360" w:lineRule="auto"/>
        <w:ind w:right="-30"/>
        <w:jc w:val="both"/>
        <w:rPr>
          <w:rFonts w:ascii="Times New Roman" w:hAnsi="Times New Roman"/>
          <w:b/>
          <w:bCs/>
          <w:sz w:val="20"/>
          <w:szCs w:val="20"/>
        </w:rPr>
      </w:pPr>
      <w:r w:rsidRPr="00CA79E0">
        <w:rPr>
          <w:rFonts w:ascii="Times New Roman" w:hAnsi="Times New Roman"/>
          <w:b/>
          <w:bCs/>
          <w:sz w:val="20"/>
          <w:szCs w:val="20"/>
        </w:rPr>
        <w:t>CRITÉRIOS DE SELEÇÃO DO FORNECEDOR.</w:t>
      </w:r>
    </w:p>
    <w:p w14:paraId="4F8D9BC3" w14:textId="77777777" w:rsidR="00E0799A" w:rsidRPr="00CA79E0" w:rsidRDefault="00E0799A" w:rsidP="00881B79">
      <w:pPr>
        <w:numPr>
          <w:ilvl w:val="1"/>
          <w:numId w:val="20"/>
        </w:numPr>
        <w:spacing w:before="120" w:after="120" w:line="360" w:lineRule="auto"/>
        <w:ind w:right="-30"/>
        <w:jc w:val="both"/>
        <w:rPr>
          <w:sz w:val="20"/>
          <w:szCs w:val="20"/>
        </w:rPr>
      </w:pPr>
      <w:r w:rsidRPr="00CA79E0">
        <w:rPr>
          <w:sz w:val="20"/>
          <w:szCs w:val="20"/>
        </w:rPr>
        <w:lastRenderedPageBreak/>
        <w:t>As exigências de habilitação jurídica e de regularidade fiscal e trabalhista são as usuais para a generalidade dos objetos, conforme disciplinado no edital.</w:t>
      </w:r>
    </w:p>
    <w:p w14:paraId="069D6B33" w14:textId="77777777" w:rsidR="00E0799A" w:rsidRPr="00CA79E0" w:rsidRDefault="00E0799A" w:rsidP="00881B79">
      <w:pPr>
        <w:numPr>
          <w:ilvl w:val="1"/>
          <w:numId w:val="20"/>
        </w:numPr>
        <w:spacing w:before="120" w:after="120" w:line="360" w:lineRule="auto"/>
        <w:ind w:right="-30"/>
        <w:jc w:val="both"/>
        <w:rPr>
          <w:sz w:val="20"/>
          <w:szCs w:val="20"/>
        </w:rPr>
      </w:pPr>
      <w:r w:rsidRPr="00CA79E0">
        <w:rPr>
          <w:sz w:val="20"/>
          <w:szCs w:val="20"/>
        </w:rPr>
        <w:t>Os critérios de qualificação econômica a serem atendidos pelo fornecedor estão previstos no edital.</w:t>
      </w:r>
    </w:p>
    <w:p w14:paraId="60263175" w14:textId="77777777" w:rsidR="00E0799A" w:rsidRPr="00CA79E0" w:rsidRDefault="00E0799A" w:rsidP="00881B79">
      <w:pPr>
        <w:numPr>
          <w:ilvl w:val="1"/>
          <w:numId w:val="20"/>
        </w:numPr>
        <w:spacing w:before="120" w:after="120" w:line="360" w:lineRule="auto"/>
        <w:ind w:right="-30"/>
        <w:jc w:val="both"/>
        <w:rPr>
          <w:sz w:val="20"/>
          <w:szCs w:val="20"/>
        </w:rPr>
      </w:pPr>
      <w:r w:rsidRPr="00CA79E0">
        <w:rPr>
          <w:sz w:val="20"/>
          <w:szCs w:val="20"/>
        </w:rPr>
        <w:t>Os critérios de qualificação técnica a serem atendidos pelo fornecedor serão:</w:t>
      </w:r>
    </w:p>
    <w:p w14:paraId="34443C9B" w14:textId="77777777" w:rsidR="00E0799A" w:rsidRPr="00CA79E0" w:rsidRDefault="00E0799A" w:rsidP="00881B79">
      <w:pPr>
        <w:numPr>
          <w:ilvl w:val="2"/>
          <w:numId w:val="20"/>
        </w:numPr>
        <w:spacing w:before="120" w:after="120" w:line="360" w:lineRule="auto"/>
        <w:ind w:right="-30"/>
        <w:jc w:val="both"/>
        <w:rPr>
          <w:sz w:val="20"/>
          <w:szCs w:val="20"/>
        </w:rPr>
      </w:pPr>
      <w:r w:rsidRPr="00CA79E0">
        <w:rPr>
          <w:sz w:val="20"/>
          <w:szCs w:val="20"/>
        </w:rPr>
        <w:t>A licitante deverá apresentar um ou mais atestado (s) de capacidade técnica expedida (s) por pessoa(s) jurídica(s) de direito público ou privado ou ainda por pessoa(s) física(s) em nome da licitante que comprove(m) fornecimento(s) anterior(es) de objeto pertinente e compatível com o objeto deste Termo de Referência.</w:t>
      </w:r>
    </w:p>
    <w:p w14:paraId="38D5DDC0" w14:textId="77777777" w:rsidR="00E0799A" w:rsidRPr="00CA79E0" w:rsidRDefault="00E0799A" w:rsidP="00881B79">
      <w:pPr>
        <w:numPr>
          <w:ilvl w:val="2"/>
          <w:numId w:val="20"/>
        </w:numPr>
        <w:spacing w:before="120" w:after="120" w:line="360" w:lineRule="auto"/>
        <w:ind w:right="-30"/>
        <w:jc w:val="both"/>
        <w:rPr>
          <w:sz w:val="20"/>
          <w:szCs w:val="20"/>
        </w:rPr>
      </w:pPr>
      <w:r w:rsidRPr="00CA79E0">
        <w:rPr>
          <w:sz w:val="20"/>
          <w:szCs w:val="20"/>
        </w:rPr>
        <w:t>No caso de atestado emitido por empresa da iniciativa privada, não será considerado aquele emitido por empresa pertencente ao mesmo grupo empresarial da empresa proponente.</w:t>
      </w:r>
    </w:p>
    <w:p w14:paraId="7FA8E79D" w14:textId="77777777" w:rsidR="00E0799A" w:rsidRPr="00CA79E0" w:rsidRDefault="00E0799A" w:rsidP="00881B79">
      <w:pPr>
        <w:numPr>
          <w:ilvl w:val="2"/>
          <w:numId w:val="20"/>
        </w:numPr>
        <w:spacing w:before="120" w:after="120" w:line="360" w:lineRule="auto"/>
        <w:ind w:right="-30"/>
        <w:jc w:val="both"/>
        <w:rPr>
          <w:sz w:val="20"/>
          <w:szCs w:val="20"/>
        </w:rPr>
      </w:pPr>
      <w:r w:rsidRPr="00CA79E0">
        <w:rPr>
          <w:sz w:val="20"/>
          <w:szCs w:val="20"/>
        </w:rPr>
        <w:t>Serão consideradas como pertencentes ao mesmo grupo empresarial, empresas controladas ou controladoras da empresa proponente, ou que tenha pelo menos uma mesma pessoa física ou jurídica que seja sócio, proprietário ou titular da empresa emitente e da empresa proponente.</w:t>
      </w:r>
    </w:p>
    <w:p w14:paraId="0DCA5C36" w14:textId="77777777" w:rsidR="00E0799A" w:rsidRPr="00CA79E0" w:rsidRDefault="00E0799A" w:rsidP="00881B79">
      <w:pPr>
        <w:numPr>
          <w:ilvl w:val="2"/>
          <w:numId w:val="20"/>
        </w:numPr>
        <w:spacing w:before="120" w:after="120" w:line="360" w:lineRule="auto"/>
        <w:ind w:right="-30"/>
        <w:jc w:val="both"/>
        <w:rPr>
          <w:sz w:val="20"/>
          <w:szCs w:val="20"/>
        </w:rPr>
      </w:pPr>
      <w:r w:rsidRPr="00CA79E0">
        <w:rPr>
          <w:sz w:val="20"/>
          <w:szCs w:val="20"/>
        </w:rPr>
        <w:t>Caso o(a) Pregoeiro(a) entenda necessário, a Licitante, deverá disponibilizar todas as informações essenciais à comprovação da legitimidade dos atestados solicitados, apresentando, dentre outros documentos, cópia do Contrato que deu suporte à contratação, Notas Fiscais/Faturas, Notas de Empenho, endereço atual do Contratante e local em que foram fornecidos os produtos, sendo que estas e outras informações complementares poderão ser requeridas mediante diligência.</w:t>
      </w:r>
    </w:p>
    <w:p w14:paraId="274045EE" w14:textId="4DE3A01C" w:rsidR="00E0799A" w:rsidRPr="00CA79E0" w:rsidRDefault="00E0799A" w:rsidP="00881B79">
      <w:pPr>
        <w:numPr>
          <w:ilvl w:val="2"/>
          <w:numId w:val="20"/>
        </w:numPr>
        <w:spacing w:before="120" w:after="120" w:line="360" w:lineRule="auto"/>
        <w:ind w:right="-30"/>
        <w:jc w:val="both"/>
        <w:rPr>
          <w:sz w:val="20"/>
          <w:szCs w:val="20"/>
        </w:rPr>
      </w:pPr>
      <w:r w:rsidRPr="00CA79E0">
        <w:rPr>
          <w:sz w:val="20"/>
          <w:szCs w:val="20"/>
        </w:rPr>
        <w:t xml:space="preserve">Não há obrigatoriedade de que as nomenclaturas constantes do atestado sejam idênticas à utilizada na definição das categorias ora tratadas, desde que sejam suficientes à comprovação de capacidade de fornecimento </w:t>
      </w:r>
      <w:r w:rsidR="007D2381">
        <w:rPr>
          <w:sz w:val="20"/>
          <w:szCs w:val="20"/>
        </w:rPr>
        <w:t>do objeto</w:t>
      </w:r>
      <w:r w:rsidRPr="00CA79E0">
        <w:rPr>
          <w:sz w:val="20"/>
          <w:szCs w:val="20"/>
        </w:rPr>
        <w:t>.</w:t>
      </w:r>
    </w:p>
    <w:p w14:paraId="6D4A6D11" w14:textId="77777777" w:rsidR="00686751" w:rsidRPr="00CA79E0" w:rsidRDefault="00686751" w:rsidP="00686751">
      <w:pPr>
        <w:numPr>
          <w:ilvl w:val="1"/>
          <w:numId w:val="20"/>
        </w:numPr>
        <w:spacing w:before="120" w:after="120" w:line="360" w:lineRule="auto"/>
        <w:ind w:right="-30"/>
        <w:jc w:val="both"/>
        <w:rPr>
          <w:sz w:val="20"/>
          <w:szCs w:val="20"/>
        </w:rPr>
      </w:pPr>
      <w:r w:rsidRPr="00CA79E0">
        <w:rPr>
          <w:sz w:val="20"/>
          <w:szCs w:val="20"/>
        </w:rPr>
        <w:t xml:space="preserve">As propostas de preços serão analisadas e julgadas quanto à compatibilidade </w:t>
      </w:r>
      <w:r w:rsidR="007D19FB" w:rsidRPr="00CA79E0">
        <w:rPr>
          <w:sz w:val="20"/>
          <w:szCs w:val="20"/>
        </w:rPr>
        <w:t xml:space="preserve">do percentual de desconto </w:t>
      </w:r>
      <w:r w:rsidRPr="00CA79E0">
        <w:rPr>
          <w:sz w:val="20"/>
          <w:szCs w:val="20"/>
        </w:rPr>
        <w:t>ofertad</w:t>
      </w:r>
      <w:r w:rsidR="007D19FB" w:rsidRPr="00CA79E0">
        <w:rPr>
          <w:sz w:val="20"/>
          <w:szCs w:val="20"/>
        </w:rPr>
        <w:t xml:space="preserve">o </w:t>
      </w:r>
      <w:r w:rsidRPr="00CA79E0">
        <w:rPr>
          <w:sz w:val="20"/>
          <w:szCs w:val="20"/>
        </w:rPr>
        <w:t xml:space="preserve">com o valor </w:t>
      </w:r>
      <w:r w:rsidR="00C45337" w:rsidRPr="00CA79E0">
        <w:rPr>
          <w:sz w:val="20"/>
          <w:szCs w:val="20"/>
        </w:rPr>
        <w:t>da taxa</w:t>
      </w:r>
      <w:r w:rsidR="007D19FB" w:rsidRPr="00CA79E0">
        <w:rPr>
          <w:sz w:val="20"/>
          <w:szCs w:val="20"/>
        </w:rPr>
        <w:t>/desconto</w:t>
      </w:r>
      <w:r w:rsidR="00C45337" w:rsidRPr="00CA79E0">
        <w:rPr>
          <w:sz w:val="20"/>
          <w:szCs w:val="20"/>
        </w:rPr>
        <w:t xml:space="preserve"> estimad</w:t>
      </w:r>
      <w:r w:rsidR="007D19FB" w:rsidRPr="00CA79E0">
        <w:rPr>
          <w:sz w:val="20"/>
          <w:szCs w:val="20"/>
        </w:rPr>
        <w:t>o</w:t>
      </w:r>
      <w:r w:rsidR="00C45337" w:rsidRPr="00CA79E0">
        <w:rPr>
          <w:sz w:val="20"/>
          <w:szCs w:val="20"/>
        </w:rPr>
        <w:t xml:space="preserve"> </w:t>
      </w:r>
      <w:r w:rsidRPr="00CA79E0">
        <w:rPr>
          <w:sz w:val="20"/>
          <w:szCs w:val="20"/>
        </w:rPr>
        <w:t xml:space="preserve">e à compatibilidade da proposta com as especificações técnicas do objeto, onde deverão estar identificados todos os custos envolvidos no fornecimento </w:t>
      </w:r>
      <w:r w:rsidR="00C45337" w:rsidRPr="00CA79E0">
        <w:rPr>
          <w:sz w:val="20"/>
          <w:szCs w:val="20"/>
        </w:rPr>
        <w:t>do objeto</w:t>
      </w:r>
      <w:r w:rsidRPr="00CA79E0">
        <w:rPr>
          <w:sz w:val="20"/>
          <w:szCs w:val="20"/>
        </w:rPr>
        <w:t>.</w:t>
      </w:r>
    </w:p>
    <w:p w14:paraId="5B471737" w14:textId="77777777" w:rsidR="00686751" w:rsidRPr="00CA79E0" w:rsidRDefault="00686751" w:rsidP="00686751">
      <w:pPr>
        <w:numPr>
          <w:ilvl w:val="1"/>
          <w:numId w:val="20"/>
        </w:numPr>
        <w:spacing w:before="120" w:after="120" w:line="360" w:lineRule="auto"/>
        <w:ind w:right="-30"/>
        <w:jc w:val="both"/>
        <w:rPr>
          <w:sz w:val="20"/>
          <w:szCs w:val="20"/>
        </w:rPr>
      </w:pPr>
      <w:r w:rsidRPr="00CA79E0">
        <w:rPr>
          <w:sz w:val="20"/>
          <w:szCs w:val="20"/>
        </w:rPr>
        <w:t>Serão desclassificadas as propostas de preços que não atenderem às especificações e exigências do presente Termo de Referência e que apresentem omissões, irregularidades ou defeitos insanáveis capazes de dificultar o julgamento, bem como as que apresentarem preço manifestamente inexequível.</w:t>
      </w:r>
    </w:p>
    <w:p w14:paraId="51528480" w14:textId="77777777" w:rsidR="00686751" w:rsidRPr="00CA79E0" w:rsidRDefault="00686751" w:rsidP="00686751">
      <w:pPr>
        <w:numPr>
          <w:ilvl w:val="1"/>
          <w:numId w:val="20"/>
        </w:numPr>
        <w:spacing w:before="120" w:after="120" w:line="360" w:lineRule="auto"/>
        <w:ind w:right="-30"/>
        <w:jc w:val="both"/>
        <w:rPr>
          <w:sz w:val="20"/>
          <w:szCs w:val="20"/>
        </w:rPr>
      </w:pPr>
      <w:r w:rsidRPr="00CA79E0">
        <w:rPr>
          <w:sz w:val="20"/>
          <w:szCs w:val="20"/>
        </w:rPr>
        <w:t>Serão desclassificadas as propostas que contenham vícios insanáveis ou ilegalidade, que descumpram as especificações técnicas e condições documento, que apresentem preços que sejam manifestamente inexequíveis, que encontrem acima do orçamento estimado para a contratação que não tenham sua exequibilidade demonstrada, quando exigido pela MT-PAR ou que apresentem desconformidade com outras exigências do Edital, salvo se for possível a acomodação a seus termos antes da adjudicação do objeto, sem que se prejudique o tratamento isonômico entre os licitantes.</w:t>
      </w:r>
    </w:p>
    <w:p w14:paraId="65B21570" w14:textId="3082306F" w:rsidR="00686751" w:rsidRPr="00CA79E0" w:rsidRDefault="00E0799A" w:rsidP="00686751">
      <w:pPr>
        <w:numPr>
          <w:ilvl w:val="1"/>
          <w:numId w:val="20"/>
        </w:numPr>
        <w:spacing w:before="120" w:after="120" w:line="360" w:lineRule="auto"/>
        <w:ind w:right="-30"/>
        <w:jc w:val="both"/>
        <w:rPr>
          <w:sz w:val="20"/>
          <w:szCs w:val="20"/>
        </w:rPr>
      </w:pPr>
      <w:r w:rsidRPr="00CA79E0">
        <w:rPr>
          <w:sz w:val="20"/>
          <w:szCs w:val="20"/>
        </w:rPr>
        <w:lastRenderedPageBreak/>
        <w:t xml:space="preserve">O critério de julgamento da proposta é o </w:t>
      </w:r>
      <w:r w:rsidR="00597AD7" w:rsidRPr="00CA79E0">
        <w:rPr>
          <w:sz w:val="20"/>
          <w:szCs w:val="20"/>
        </w:rPr>
        <w:t>MAIOR DESCONTO.</w:t>
      </w:r>
    </w:p>
    <w:p w14:paraId="7BED5BF3" w14:textId="77777777" w:rsidR="00686751" w:rsidRPr="00CA79E0" w:rsidRDefault="00E0799A" w:rsidP="00686751">
      <w:pPr>
        <w:numPr>
          <w:ilvl w:val="1"/>
          <w:numId w:val="20"/>
        </w:numPr>
        <w:spacing w:before="120" w:after="120" w:line="360" w:lineRule="auto"/>
        <w:ind w:right="-30"/>
        <w:jc w:val="both"/>
        <w:rPr>
          <w:sz w:val="20"/>
          <w:szCs w:val="20"/>
        </w:rPr>
      </w:pPr>
      <w:r w:rsidRPr="00CA79E0">
        <w:rPr>
          <w:sz w:val="20"/>
          <w:szCs w:val="20"/>
        </w:rPr>
        <w:t>O modo de disputa é aberto.</w:t>
      </w:r>
    </w:p>
    <w:p w14:paraId="5BED798E" w14:textId="77777777" w:rsidR="00E0799A" w:rsidRPr="00CA79E0" w:rsidRDefault="00686751" w:rsidP="00686751">
      <w:pPr>
        <w:numPr>
          <w:ilvl w:val="1"/>
          <w:numId w:val="20"/>
        </w:numPr>
        <w:spacing w:before="120" w:after="120" w:line="360" w:lineRule="auto"/>
        <w:ind w:left="788" w:right="-28" w:hanging="431"/>
        <w:jc w:val="both"/>
        <w:rPr>
          <w:sz w:val="20"/>
          <w:szCs w:val="20"/>
        </w:rPr>
      </w:pPr>
      <w:r w:rsidRPr="00CA79E0">
        <w:rPr>
          <w:sz w:val="20"/>
          <w:szCs w:val="20"/>
        </w:rPr>
        <w:t xml:space="preserve">  </w:t>
      </w:r>
      <w:r w:rsidR="00E0799A" w:rsidRPr="00CA79E0">
        <w:rPr>
          <w:sz w:val="20"/>
          <w:szCs w:val="20"/>
        </w:rPr>
        <w:t>As regras de desempate entre propostas são as discriminadas no edital.</w:t>
      </w:r>
    </w:p>
    <w:p w14:paraId="4E042757" w14:textId="6D8BA989" w:rsidR="00B057E4" w:rsidRPr="00CA79E0" w:rsidRDefault="00686751" w:rsidP="005D31B5">
      <w:pPr>
        <w:numPr>
          <w:ilvl w:val="1"/>
          <w:numId w:val="20"/>
        </w:numPr>
        <w:spacing w:before="120" w:after="120" w:line="360" w:lineRule="auto"/>
        <w:ind w:left="788" w:right="-28" w:hanging="431"/>
        <w:jc w:val="both"/>
        <w:rPr>
          <w:sz w:val="20"/>
          <w:szCs w:val="20"/>
        </w:rPr>
      </w:pPr>
      <w:r w:rsidRPr="00CA79E0">
        <w:rPr>
          <w:sz w:val="20"/>
          <w:szCs w:val="20"/>
        </w:rPr>
        <w:t xml:space="preserve"> O prazo de eficácia das propostas deverá ser de no mínimo 90 (noventa) dias corridos.</w:t>
      </w:r>
    </w:p>
    <w:p w14:paraId="21F3EAA7" w14:textId="77777777" w:rsidR="005D31B5" w:rsidRPr="00CA79E0" w:rsidRDefault="005D31B5" w:rsidP="005D31B5">
      <w:pPr>
        <w:spacing w:before="120" w:after="120" w:line="360" w:lineRule="auto"/>
        <w:ind w:left="788" w:right="-28"/>
        <w:jc w:val="both"/>
        <w:rPr>
          <w:sz w:val="20"/>
          <w:szCs w:val="20"/>
        </w:rPr>
      </w:pPr>
    </w:p>
    <w:p w14:paraId="10660335" w14:textId="67DA2C76" w:rsidR="00686751" w:rsidRPr="00CA79E0" w:rsidRDefault="00686751" w:rsidP="00686751">
      <w:pPr>
        <w:pStyle w:val="PargrafodaLista"/>
        <w:numPr>
          <w:ilvl w:val="0"/>
          <w:numId w:val="20"/>
        </w:numPr>
        <w:spacing w:before="120" w:after="120" w:line="360" w:lineRule="auto"/>
        <w:contextualSpacing w:val="0"/>
        <w:jc w:val="both"/>
        <w:rPr>
          <w:rFonts w:ascii="Times New Roman" w:hAnsi="Times New Roman"/>
          <w:b/>
          <w:bCs/>
          <w:vanish/>
          <w:color w:val="FF0000"/>
          <w:sz w:val="20"/>
          <w:szCs w:val="20"/>
        </w:rPr>
      </w:pPr>
      <w:r w:rsidRPr="00CA79E0">
        <w:rPr>
          <w:rFonts w:ascii="Times New Roman" w:hAnsi="Times New Roman"/>
          <w:b/>
          <w:bCs/>
          <w:sz w:val="20"/>
          <w:szCs w:val="20"/>
        </w:rPr>
        <w:t xml:space="preserve">GARANTIA </w:t>
      </w:r>
      <w:r w:rsidR="004D615E" w:rsidRPr="00CA79E0">
        <w:rPr>
          <w:rFonts w:ascii="Times New Roman" w:hAnsi="Times New Roman"/>
          <w:b/>
          <w:bCs/>
          <w:sz w:val="20"/>
          <w:szCs w:val="20"/>
        </w:rPr>
        <w:t>CONTRATUAL</w:t>
      </w:r>
    </w:p>
    <w:p w14:paraId="3495D07C" w14:textId="77777777" w:rsidR="00686751" w:rsidRPr="00CA79E0" w:rsidRDefault="00686751" w:rsidP="00686751">
      <w:pPr>
        <w:pStyle w:val="PargrafodaLista"/>
        <w:numPr>
          <w:ilvl w:val="0"/>
          <w:numId w:val="20"/>
        </w:numPr>
        <w:spacing w:before="120" w:after="120" w:line="360" w:lineRule="auto"/>
        <w:contextualSpacing w:val="0"/>
        <w:jc w:val="both"/>
        <w:rPr>
          <w:rFonts w:ascii="Times New Roman" w:hAnsi="Times New Roman"/>
          <w:vanish/>
          <w:color w:val="FF0000"/>
          <w:sz w:val="20"/>
          <w:szCs w:val="20"/>
        </w:rPr>
      </w:pPr>
    </w:p>
    <w:p w14:paraId="726C02C8" w14:textId="77777777" w:rsidR="006B4BDB" w:rsidRPr="00CA79E0" w:rsidRDefault="006B4BDB" w:rsidP="006B4BDB">
      <w:pPr>
        <w:pStyle w:val="PargrafodaLista"/>
        <w:numPr>
          <w:ilvl w:val="0"/>
          <w:numId w:val="20"/>
        </w:numPr>
        <w:spacing w:before="120" w:after="120" w:line="360" w:lineRule="auto"/>
        <w:contextualSpacing w:val="0"/>
        <w:jc w:val="both"/>
        <w:rPr>
          <w:rFonts w:ascii="Times New Roman" w:hAnsi="Times New Roman"/>
          <w:color w:val="FF0000"/>
          <w:sz w:val="20"/>
          <w:szCs w:val="20"/>
        </w:rPr>
      </w:pPr>
    </w:p>
    <w:p w14:paraId="4379DB0F" w14:textId="0A50DBD8" w:rsidR="00B057E4" w:rsidRPr="00CA79E0" w:rsidRDefault="00686751" w:rsidP="004E4374">
      <w:pPr>
        <w:pStyle w:val="PargrafodaLista"/>
        <w:numPr>
          <w:ilvl w:val="1"/>
          <w:numId w:val="21"/>
        </w:numPr>
        <w:spacing w:before="120" w:after="120" w:line="360" w:lineRule="auto"/>
        <w:jc w:val="both"/>
        <w:rPr>
          <w:rFonts w:ascii="Times New Roman" w:hAnsi="Times New Roman"/>
          <w:sz w:val="20"/>
          <w:szCs w:val="20"/>
        </w:rPr>
      </w:pPr>
      <w:bookmarkStart w:id="2" w:name="_Hlk67480482"/>
      <w:r w:rsidRPr="00CA79E0">
        <w:rPr>
          <w:rFonts w:ascii="Times New Roman" w:hAnsi="Times New Roman"/>
          <w:sz w:val="20"/>
          <w:szCs w:val="20"/>
        </w:rPr>
        <w:t>N</w:t>
      </w:r>
      <w:bookmarkEnd w:id="2"/>
      <w:r w:rsidR="004E4374" w:rsidRPr="00CA79E0">
        <w:rPr>
          <w:rFonts w:ascii="Times New Roman" w:hAnsi="Times New Roman"/>
          <w:sz w:val="20"/>
          <w:szCs w:val="20"/>
        </w:rPr>
        <w:t xml:space="preserve">ão será exigida garantia </w:t>
      </w:r>
      <w:r w:rsidR="004D615E" w:rsidRPr="00CA79E0">
        <w:rPr>
          <w:rFonts w:ascii="Times New Roman" w:hAnsi="Times New Roman"/>
          <w:sz w:val="20"/>
          <w:szCs w:val="20"/>
        </w:rPr>
        <w:t>contratual para a presente contratação.</w:t>
      </w:r>
    </w:p>
    <w:p w14:paraId="11EC5503" w14:textId="77777777" w:rsidR="004E4374" w:rsidRPr="00CA79E0" w:rsidRDefault="004E4374" w:rsidP="004E4374">
      <w:pPr>
        <w:pStyle w:val="PargrafodaLista"/>
        <w:spacing w:before="120" w:after="120" w:line="360" w:lineRule="auto"/>
        <w:ind w:left="792"/>
        <w:jc w:val="both"/>
        <w:rPr>
          <w:rFonts w:ascii="Times New Roman" w:hAnsi="Times New Roman"/>
          <w:sz w:val="20"/>
          <w:szCs w:val="20"/>
        </w:rPr>
      </w:pPr>
    </w:p>
    <w:p w14:paraId="34D599FA" w14:textId="77777777" w:rsidR="00B057E4" w:rsidRPr="00CA79E0" w:rsidRDefault="00B057E4" w:rsidP="00B057E4">
      <w:pPr>
        <w:pStyle w:val="PargrafodaLista"/>
        <w:numPr>
          <w:ilvl w:val="0"/>
          <w:numId w:val="21"/>
        </w:numPr>
        <w:spacing w:before="120" w:after="120" w:line="360" w:lineRule="auto"/>
        <w:jc w:val="both"/>
        <w:rPr>
          <w:rFonts w:ascii="Times New Roman" w:hAnsi="Times New Roman"/>
          <w:b/>
          <w:bCs/>
          <w:sz w:val="20"/>
          <w:szCs w:val="20"/>
        </w:rPr>
      </w:pPr>
      <w:r w:rsidRPr="00CA79E0">
        <w:rPr>
          <w:rFonts w:ascii="Times New Roman" w:hAnsi="Times New Roman"/>
          <w:b/>
          <w:bCs/>
          <w:sz w:val="20"/>
          <w:szCs w:val="20"/>
        </w:rPr>
        <w:t xml:space="preserve">MATERIAIS A SEREM DISPONIBILIZADOS </w:t>
      </w:r>
    </w:p>
    <w:p w14:paraId="0180E943" w14:textId="280C8BF3" w:rsidR="00B057E4" w:rsidRPr="00CA79E0" w:rsidRDefault="00B057E4" w:rsidP="004E4374">
      <w:pPr>
        <w:pStyle w:val="PargrafodaLista"/>
        <w:numPr>
          <w:ilvl w:val="1"/>
          <w:numId w:val="21"/>
        </w:numPr>
        <w:spacing w:before="120" w:after="120" w:line="360" w:lineRule="auto"/>
        <w:jc w:val="both"/>
        <w:rPr>
          <w:rFonts w:ascii="Times New Roman" w:hAnsi="Times New Roman"/>
          <w:sz w:val="20"/>
          <w:szCs w:val="20"/>
        </w:rPr>
      </w:pPr>
      <w:r w:rsidRPr="00CA79E0">
        <w:rPr>
          <w:rFonts w:ascii="Times New Roman" w:hAnsi="Times New Roman"/>
          <w:sz w:val="20"/>
          <w:szCs w:val="20"/>
        </w:rPr>
        <w:t xml:space="preserve">Para a perfeita execução </w:t>
      </w:r>
      <w:r w:rsidR="007D2381">
        <w:rPr>
          <w:rFonts w:ascii="Times New Roman" w:hAnsi="Times New Roman"/>
          <w:sz w:val="20"/>
          <w:szCs w:val="20"/>
        </w:rPr>
        <w:t>do objeto</w:t>
      </w:r>
      <w:r w:rsidRPr="00CA79E0">
        <w:rPr>
          <w:rFonts w:ascii="Times New Roman" w:hAnsi="Times New Roman"/>
          <w:sz w:val="20"/>
          <w:szCs w:val="20"/>
        </w:rPr>
        <w:t xml:space="preserve">, a Contratada deverá disponibilizar os materiais, equipamentos, ferramentas e utensílios necessários, nas quantidades </w:t>
      </w:r>
      <w:r w:rsidR="004E4374" w:rsidRPr="00CA79E0">
        <w:rPr>
          <w:rFonts w:ascii="Times New Roman" w:hAnsi="Times New Roman"/>
          <w:sz w:val="20"/>
          <w:szCs w:val="20"/>
        </w:rPr>
        <w:t>e</w:t>
      </w:r>
      <w:r w:rsidRPr="00CA79E0">
        <w:rPr>
          <w:rFonts w:ascii="Times New Roman" w:hAnsi="Times New Roman"/>
          <w:sz w:val="20"/>
          <w:szCs w:val="20"/>
        </w:rPr>
        <w:t xml:space="preserve"> qualidade</w:t>
      </w:r>
      <w:r w:rsidR="004E4374" w:rsidRPr="00CA79E0">
        <w:rPr>
          <w:rFonts w:ascii="Times New Roman" w:hAnsi="Times New Roman"/>
          <w:sz w:val="20"/>
          <w:szCs w:val="20"/>
        </w:rPr>
        <w:t xml:space="preserve"> necessárias</w:t>
      </w:r>
      <w:r w:rsidRPr="00CA79E0">
        <w:rPr>
          <w:rFonts w:ascii="Times New Roman" w:hAnsi="Times New Roman"/>
          <w:sz w:val="20"/>
          <w:szCs w:val="20"/>
        </w:rPr>
        <w:t>, promovendo sua substituição quando necessário</w:t>
      </w:r>
      <w:r w:rsidR="004E4374" w:rsidRPr="00CA79E0">
        <w:rPr>
          <w:rFonts w:ascii="Times New Roman" w:hAnsi="Times New Roman"/>
          <w:sz w:val="20"/>
          <w:szCs w:val="20"/>
        </w:rPr>
        <w:t>.</w:t>
      </w:r>
    </w:p>
    <w:p w14:paraId="5876FA98" w14:textId="77777777" w:rsidR="006B4BDB" w:rsidRPr="00CA79E0" w:rsidRDefault="006B4BDB" w:rsidP="006B4BDB">
      <w:pPr>
        <w:pStyle w:val="PargrafodaLista"/>
        <w:spacing w:before="120" w:after="120" w:line="360" w:lineRule="auto"/>
        <w:ind w:left="792"/>
        <w:jc w:val="both"/>
        <w:rPr>
          <w:rFonts w:ascii="Times New Roman" w:hAnsi="Times New Roman"/>
          <w:sz w:val="20"/>
          <w:szCs w:val="20"/>
        </w:rPr>
      </w:pPr>
    </w:p>
    <w:p w14:paraId="67788EB4" w14:textId="77777777" w:rsidR="006B4BDB" w:rsidRPr="00CA79E0" w:rsidRDefault="00E0799A" w:rsidP="006B4BDB">
      <w:pPr>
        <w:pStyle w:val="PargrafodaLista"/>
        <w:numPr>
          <w:ilvl w:val="0"/>
          <w:numId w:val="21"/>
        </w:numPr>
        <w:spacing w:before="120" w:after="120" w:line="360" w:lineRule="auto"/>
        <w:jc w:val="both"/>
        <w:rPr>
          <w:rFonts w:ascii="Times New Roman" w:hAnsi="Times New Roman"/>
          <w:sz w:val="20"/>
          <w:szCs w:val="20"/>
        </w:rPr>
      </w:pPr>
      <w:r w:rsidRPr="00CA79E0">
        <w:rPr>
          <w:rFonts w:ascii="Times New Roman" w:hAnsi="Times New Roman"/>
          <w:b/>
          <w:bCs/>
          <w:sz w:val="20"/>
          <w:szCs w:val="20"/>
        </w:rPr>
        <w:t>ESTIMATIVA DE PREÇOS E PREÇOS REFERENCIAIS.</w:t>
      </w:r>
    </w:p>
    <w:p w14:paraId="17078867" w14:textId="77777777" w:rsidR="007D19FB" w:rsidRPr="00CA79E0" w:rsidRDefault="007D19FB" w:rsidP="007D19FB">
      <w:pPr>
        <w:numPr>
          <w:ilvl w:val="1"/>
          <w:numId w:val="21"/>
        </w:numPr>
        <w:spacing w:before="120" w:after="120" w:line="360" w:lineRule="auto"/>
        <w:ind w:right="-30"/>
        <w:jc w:val="both"/>
        <w:rPr>
          <w:sz w:val="20"/>
          <w:szCs w:val="20"/>
        </w:rPr>
      </w:pPr>
      <w:r w:rsidRPr="00CA79E0">
        <w:rPr>
          <w:sz w:val="20"/>
          <w:szCs w:val="20"/>
        </w:rPr>
        <w:t xml:space="preserve">O percentual de desconto estimado é sigiloso nos termos do art. 34 da Lei 13.303/2016. O estimado será divulgado somente após a fase de lances para fins de verificação de efetividade e classificação das propostas. </w:t>
      </w:r>
    </w:p>
    <w:p w14:paraId="1708984F" w14:textId="77777777" w:rsidR="006B4BDB" w:rsidRPr="00CA79E0" w:rsidRDefault="006B4BDB" w:rsidP="006B4BDB">
      <w:pPr>
        <w:pStyle w:val="PargrafodaLista"/>
        <w:spacing w:before="120" w:after="120" w:line="360" w:lineRule="auto"/>
        <w:ind w:left="792"/>
        <w:jc w:val="both"/>
        <w:rPr>
          <w:rFonts w:ascii="Times New Roman" w:hAnsi="Times New Roman"/>
          <w:sz w:val="20"/>
          <w:szCs w:val="20"/>
        </w:rPr>
      </w:pPr>
    </w:p>
    <w:p w14:paraId="6AAEC32C" w14:textId="77777777" w:rsidR="000F2E47" w:rsidRPr="000F2E47" w:rsidRDefault="00E0799A" w:rsidP="000F2E47">
      <w:pPr>
        <w:pStyle w:val="PargrafodaLista"/>
        <w:numPr>
          <w:ilvl w:val="0"/>
          <w:numId w:val="21"/>
        </w:numPr>
        <w:spacing w:before="120" w:after="120" w:line="360" w:lineRule="auto"/>
        <w:jc w:val="both"/>
        <w:rPr>
          <w:rFonts w:ascii="Times New Roman" w:hAnsi="Times New Roman"/>
          <w:sz w:val="20"/>
          <w:szCs w:val="20"/>
        </w:rPr>
      </w:pPr>
      <w:r w:rsidRPr="00CA79E0">
        <w:rPr>
          <w:rFonts w:ascii="Times New Roman" w:hAnsi="Times New Roman"/>
          <w:b/>
          <w:bCs/>
          <w:sz w:val="20"/>
          <w:szCs w:val="20"/>
        </w:rPr>
        <w:t>DOS RECURSOS ORÇAMENTÁRIOS.</w:t>
      </w:r>
    </w:p>
    <w:p w14:paraId="49E58717" w14:textId="4990E3E1" w:rsidR="004D615E" w:rsidRPr="000F2E47" w:rsidRDefault="000F2E47" w:rsidP="000F2E47">
      <w:pPr>
        <w:pStyle w:val="PargrafodaLista"/>
        <w:numPr>
          <w:ilvl w:val="1"/>
          <w:numId w:val="21"/>
        </w:numPr>
        <w:spacing w:before="120" w:after="120" w:line="360" w:lineRule="auto"/>
        <w:jc w:val="both"/>
        <w:rPr>
          <w:rFonts w:ascii="Times New Roman" w:hAnsi="Times New Roman"/>
          <w:sz w:val="20"/>
          <w:szCs w:val="20"/>
        </w:rPr>
      </w:pPr>
      <w:r w:rsidRPr="000F2E47">
        <w:rPr>
          <w:rFonts w:ascii="Times New Roman" w:hAnsi="Times New Roman"/>
          <w:sz w:val="20"/>
          <w:szCs w:val="20"/>
        </w:rPr>
        <w:t>Na licitação para registro de preços não é necessário indicar a dotação orçamentária, que somente será exigida para a formalização do contrato ou outro instrumento hábil.</w:t>
      </w:r>
    </w:p>
    <w:p w14:paraId="5682F924" w14:textId="1AC67B09" w:rsidR="000F2E47" w:rsidRDefault="000F2E47" w:rsidP="000F2E47">
      <w:pPr>
        <w:pStyle w:val="PargrafodaLista"/>
        <w:spacing w:before="120" w:after="120" w:line="360" w:lineRule="auto"/>
        <w:ind w:left="792"/>
        <w:jc w:val="both"/>
        <w:rPr>
          <w:rFonts w:ascii="Times New Roman" w:hAnsi="Times New Roman"/>
          <w:sz w:val="20"/>
          <w:szCs w:val="20"/>
        </w:rPr>
      </w:pPr>
    </w:p>
    <w:p w14:paraId="4B6AD179" w14:textId="5BF2FA8D" w:rsidR="000F2E47" w:rsidRDefault="000F2E47" w:rsidP="000F2E47">
      <w:pPr>
        <w:pStyle w:val="PargrafodaLista"/>
        <w:spacing w:before="120" w:after="120" w:line="360" w:lineRule="auto"/>
        <w:ind w:left="792"/>
        <w:jc w:val="both"/>
        <w:rPr>
          <w:rFonts w:ascii="Times New Roman" w:hAnsi="Times New Roman"/>
          <w:sz w:val="20"/>
          <w:szCs w:val="20"/>
        </w:rPr>
      </w:pPr>
    </w:p>
    <w:p w14:paraId="1382ED22" w14:textId="77777777" w:rsidR="000F2E47" w:rsidRPr="000F2E47" w:rsidRDefault="000F2E47" w:rsidP="000F2E47">
      <w:pPr>
        <w:pStyle w:val="PargrafodaLista"/>
        <w:spacing w:before="120" w:after="120" w:line="360" w:lineRule="auto"/>
        <w:ind w:left="792"/>
        <w:jc w:val="both"/>
        <w:rPr>
          <w:rFonts w:ascii="Times New Roman" w:hAnsi="Times New Roman"/>
          <w:sz w:val="20"/>
          <w:szCs w:val="20"/>
        </w:rPr>
      </w:pPr>
    </w:p>
    <w:p w14:paraId="309F2AAF" w14:textId="77777777" w:rsidR="0054452E" w:rsidRPr="00CA79E0" w:rsidRDefault="0054452E" w:rsidP="0087470A">
      <w:pPr>
        <w:spacing w:after="360" w:line="360" w:lineRule="auto"/>
        <w:rPr>
          <w:b/>
          <w:bCs/>
          <w:sz w:val="20"/>
          <w:szCs w:val="20"/>
        </w:rPr>
      </w:pPr>
      <w:r w:rsidRPr="00CA79E0">
        <w:rPr>
          <w:b/>
          <w:bCs/>
          <w:sz w:val="20"/>
          <w:szCs w:val="20"/>
        </w:rPr>
        <w:t xml:space="preserve">ELABORADO POR: </w:t>
      </w:r>
    </w:p>
    <w:p w14:paraId="4A8DA702" w14:textId="77777777" w:rsidR="007D19FB" w:rsidRPr="00CA79E0" w:rsidRDefault="007D19FB" w:rsidP="0087470A">
      <w:pPr>
        <w:spacing w:after="360" w:line="360" w:lineRule="auto"/>
        <w:rPr>
          <w:sz w:val="20"/>
          <w:szCs w:val="20"/>
        </w:rPr>
      </w:pPr>
    </w:p>
    <w:p w14:paraId="13BA4DDA" w14:textId="77777777" w:rsidR="00493B21" w:rsidRPr="00CA79E0" w:rsidRDefault="00493B21" w:rsidP="00493B21">
      <w:pPr>
        <w:autoSpaceDE w:val="0"/>
        <w:autoSpaceDN w:val="0"/>
        <w:adjustRightInd w:val="0"/>
        <w:jc w:val="center"/>
        <w:rPr>
          <w:rFonts w:eastAsia="Calibri"/>
          <w:b/>
          <w:bCs/>
          <w:sz w:val="20"/>
          <w:szCs w:val="20"/>
          <w:lang w:eastAsia="en-US"/>
        </w:rPr>
      </w:pPr>
      <w:r w:rsidRPr="00CA79E0">
        <w:rPr>
          <w:rFonts w:eastAsia="Calibri"/>
          <w:b/>
          <w:bCs/>
          <w:sz w:val="20"/>
          <w:szCs w:val="20"/>
          <w:lang w:eastAsia="en-US"/>
        </w:rPr>
        <w:t>ELIAS BARBOSA DE NOVAES</w:t>
      </w:r>
    </w:p>
    <w:p w14:paraId="6D49526C" w14:textId="77777777" w:rsidR="00493B21" w:rsidRPr="00CA79E0" w:rsidRDefault="00493B21" w:rsidP="00493B21">
      <w:pPr>
        <w:autoSpaceDE w:val="0"/>
        <w:autoSpaceDN w:val="0"/>
        <w:adjustRightInd w:val="0"/>
        <w:jc w:val="center"/>
        <w:rPr>
          <w:rFonts w:eastAsia="Calibri"/>
          <w:sz w:val="20"/>
          <w:szCs w:val="20"/>
          <w:lang w:eastAsia="en-US"/>
        </w:rPr>
      </w:pPr>
      <w:r w:rsidRPr="00CA79E0">
        <w:rPr>
          <w:rFonts w:eastAsia="Calibri"/>
          <w:sz w:val="20"/>
          <w:szCs w:val="20"/>
          <w:lang w:eastAsia="en-US"/>
        </w:rPr>
        <w:t>Analista de Projetos III</w:t>
      </w:r>
    </w:p>
    <w:p w14:paraId="30EBFC36" w14:textId="77777777" w:rsidR="00493B21" w:rsidRPr="00CA79E0" w:rsidRDefault="00493B21" w:rsidP="00493B21">
      <w:pPr>
        <w:autoSpaceDE w:val="0"/>
        <w:autoSpaceDN w:val="0"/>
        <w:adjustRightInd w:val="0"/>
        <w:jc w:val="center"/>
        <w:rPr>
          <w:rFonts w:eastAsia="Calibri"/>
          <w:sz w:val="20"/>
          <w:szCs w:val="20"/>
          <w:lang w:eastAsia="en-US"/>
        </w:rPr>
      </w:pPr>
      <w:r w:rsidRPr="00CA79E0">
        <w:rPr>
          <w:rFonts w:eastAsia="Calibri"/>
          <w:sz w:val="20"/>
          <w:szCs w:val="20"/>
          <w:lang w:eastAsia="en-US"/>
        </w:rPr>
        <w:t>MT Participações e Projetos S.A</w:t>
      </w:r>
    </w:p>
    <w:p w14:paraId="3C1E8CE5" w14:textId="77777777" w:rsidR="004D615E" w:rsidRPr="00CA79E0" w:rsidRDefault="004D615E" w:rsidP="0087470A">
      <w:pPr>
        <w:jc w:val="center"/>
        <w:rPr>
          <w:sz w:val="20"/>
          <w:szCs w:val="20"/>
        </w:rPr>
      </w:pPr>
    </w:p>
    <w:p w14:paraId="3672CF2A" w14:textId="03E07246" w:rsidR="004D615E" w:rsidRPr="00CA79E0" w:rsidRDefault="004D615E" w:rsidP="004D615E">
      <w:pPr>
        <w:spacing w:after="360" w:line="360" w:lineRule="auto"/>
        <w:jc w:val="right"/>
        <w:rPr>
          <w:sz w:val="20"/>
          <w:szCs w:val="20"/>
        </w:rPr>
      </w:pPr>
      <w:r w:rsidRPr="00CA79E0">
        <w:rPr>
          <w:sz w:val="20"/>
          <w:szCs w:val="20"/>
        </w:rPr>
        <w:t xml:space="preserve">Em </w:t>
      </w:r>
      <w:r w:rsidR="00493B21" w:rsidRPr="00CA79E0">
        <w:rPr>
          <w:sz w:val="20"/>
          <w:szCs w:val="20"/>
        </w:rPr>
        <w:t>04</w:t>
      </w:r>
      <w:r w:rsidRPr="00CA79E0">
        <w:rPr>
          <w:sz w:val="20"/>
          <w:szCs w:val="20"/>
        </w:rPr>
        <w:t>/</w:t>
      </w:r>
      <w:r w:rsidR="00493B21" w:rsidRPr="00CA79E0">
        <w:rPr>
          <w:sz w:val="20"/>
          <w:szCs w:val="20"/>
        </w:rPr>
        <w:t>10</w:t>
      </w:r>
      <w:r w:rsidRPr="00CA79E0">
        <w:rPr>
          <w:sz w:val="20"/>
          <w:szCs w:val="20"/>
        </w:rPr>
        <w:t>/2021</w:t>
      </w:r>
      <w:r w:rsidR="00493B21" w:rsidRPr="00CA79E0">
        <w:rPr>
          <w:sz w:val="20"/>
          <w:szCs w:val="20"/>
        </w:rPr>
        <w:t>.</w:t>
      </w:r>
    </w:p>
    <w:p w14:paraId="4960C20D" w14:textId="77777777" w:rsidR="0087470A" w:rsidRPr="00CA79E0" w:rsidRDefault="0087470A" w:rsidP="0087470A">
      <w:pPr>
        <w:rPr>
          <w:sz w:val="20"/>
          <w:szCs w:val="20"/>
        </w:rPr>
      </w:pPr>
    </w:p>
    <w:p w14:paraId="20015972" w14:textId="77777777" w:rsidR="0087470A" w:rsidRPr="00CA79E0" w:rsidRDefault="0087470A" w:rsidP="0087470A">
      <w:pPr>
        <w:rPr>
          <w:sz w:val="20"/>
          <w:szCs w:val="20"/>
        </w:rPr>
      </w:pPr>
    </w:p>
    <w:p w14:paraId="6ED13364" w14:textId="77777777" w:rsidR="007D19FB" w:rsidRPr="00CA79E0" w:rsidRDefault="007D19FB" w:rsidP="0087470A">
      <w:pPr>
        <w:rPr>
          <w:sz w:val="20"/>
          <w:szCs w:val="20"/>
        </w:rPr>
      </w:pPr>
    </w:p>
    <w:p w14:paraId="6AAD8062" w14:textId="7D5A75CA" w:rsidR="0087470A" w:rsidRPr="00CA79E0" w:rsidRDefault="0087470A" w:rsidP="0087470A">
      <w:pPr>
        <w:rPr>
          <w:b/>
          <w:bCs/>
          <w:sz w:val="20"/>
          <w:szCs w:val="20"/>
        </w:rPr>
      </w:pPr>
      <w:r w:rsidRPr="00CA79E0">
        <w:rPr>
          <w:b/>
          <w:bCs/>
          <w:sz w:val="20"/>
          <w:szCs w:val="20"/>
        </w:rPr>
        <w:lastRenderedPageBreak/>
        <w:t xml:space="preserve">DA AUTORIZAÇÃO PARA O PROSSEGUIMENTO DA </w:t>
      </w:r>
      <w:r w:rsidR="000F2E47">
        <w:rPr>
          <w:b/>
          <w:bCs/>
          <w:sz w:val="20"/>
          <w:szCs w:val="20"/>
        </w:rPr>
        <w:t>AQUISIÇÃO</w:t>
      </w:r>
      <w:r w:rsidRPr="00CA79E0">
        <w:rPr>
          <w:b/>
          <w:bCs/>
          <w:sz w:val="20"/>
          <w:szCs w:val="20"/>
        </w:rPr>
        <w:t>:</w:t>
      </w:r>
    </w:p>
    <w:p w14:paraId="1D230F96" w14:textId="77777777" w:rsidR="0087470A" w:rsidRPr="00CA79E0" w:rsidRDefault="0087470A" w:rsidP="0087470A">
      <w:pPr>
        <w:rPr>
          <w:b/>
          <w:bCs/>
          <w:sz w:val="20"/>
          <w:szCs w:val="20"/>
        </w:rPr>
      </w:pPr>
    </w:p>
    <w:p w14:paraId="6519BB1E" w14:textId="77777777" w:rsidR="006B4BDB" w:rsidRPr="00CA79E0" w:rsidRDefault="0087470A" w:rsidP="0087470A">
      <w:pPr>
        <w:spacing w:line="360" w:lineRule="auto"/>
        <w:jc w:val="both"/>
        <w:rPr>
          <w:sz w:val="20"/>
          <w:szCs w:val="20"/>
        </w:rPr>
      </w:pPr>
      <w:r w:rsidRPr="00CA79E0">
        <w:rPr>
          <w:sz w:val="20"/>
          <w:szCs w:val="20"/>
        </w:rPr>
        <w:t>Considerando a assunção de responsabilidade por todas as informações prestadas pela equipe acima identificada, tendo o declarante assinado, AUTORIZO o procedimento desta licitação, desde que observada as formalidades legais de instrução processual para a consecução do objeto. Por oportuno, ressalto que os documentos para a instrução deverão ser anexados nos autos oportunamente, conforme dispõe as legislações vigentes e aplicáveis ao caso.</w:t>
      </w:r>
    </w:p>
    <w:p w14:paraId="272C4EA2" w14:textId="77777777" w:rsidR="0087470A" w:rsidRPr="00CA79E0" w:rsidRDefault="0087470A" w:rsidP="0087470A">
      <w:pPr>
        <w:spacing w:line="360" w:lineRule="auto"/>
        <w:jc w:val="both"/>
        <w:rPr>
          <w:sz w:val="20"/>
          <w:szCs w:val="20"/>
        </w:rPr>
      </w:pPr>
    </w:p>
    <w:p w14:paraId="69D1636F" w14:textId="77777777" w:rsidR="0087470A" w:rsidRPr="00CA79E0" w:rsidRDefault="0087470A" w:rsidP="0087470A">
      <w:pPr>
        <w:spacing w:line="360" w:lineRule="auto"/>
        <w:jc w:val="both"/>
        <w:rPr>
          <w:sz w:val="20"/>
          <w:szCs w:val="20"/>
        </w:rPr>
      </w:pPr>
    </w:p>
    <w:p w14:paraId="20E07736" w14:textId="77777777" w:rsidR="0087470A" w:rsidRPr="00CA79E0" w:rsidRDefault="0087470A" w:rsidP="004D615E">
      <w:pPr>
        <w:jc w:val="both"/>
        <w:rPr>
          <w:sz w:val="20"/>
          <w:szCs w:val="20"/>
        </w:rPr>
      </w:pPr>
    </w:p>
    <w:p w14:paraId="5E4A1CF2" w14:textId="77777777" w:rsidR="0087470A" w:rsidRPr="00CA79E0" w:rsidRDefault="0087470A" w:rsidP="004D615E">
      <w:pPr>
        <w:ind w:left="357"/>
        <w:jc w:val="center"/>
        <w:rPr>
          <w:b/>
          <w:bCs/>
          <w:sz w:val="20"/>
          <w:szCs w:val="20"/>
        </w:rPr>
      </w:pPr>
      <w:r w:rsidRPr="00CA79E0">
        <w:rPr>
          <w:b/>
          <w:bCs/>
          <w:sz w:val="20"/>
          <w:szCs w:val="20"/>
        </w:rPr>
        <w:t>WENER SANTOS</w:t>
      </w:r>
    </w:p>
    <w:p w14:paraId="5C4550F2" w14:textId="77777777" w:rsidR="0087470A" w:rsidRPr="00CA79E0" w:rsidRDefault="0087470A" w:rsidP="004D615E">
      <w:pPr>
        <w:ind w:left="357"/>
        <w:jc w:val="center"/>
        <w:rPr>
          <w:sz w:val="20"/>
          <w:szCs w:val="20"/>
        </w:rPr>
      </w:pPr>
      <w:r w:rsidRPr="00CA79E0">
        <w:rPr>
          <w:sz w:val="20"/>
          <w:szCs w:val="20"/>
        </w:rPr>
        <w:t>Diretor Presidente</w:t>
      </w:r>
    </w:p>
    <w:p w14:paraId="6A3F365E" w14:textId="77777777" w:rsidR="0087470A" w:rsidRPr="00CA79E0" w:rsidRDefault="0087470A" w:rsidP="004D615E">
      <w:pPr>
        <w:ind w:left="357"/>
        <w:jc w:val="center"/>
        <w:rPr>
          <w:sz w:val="20"/>
          <w:szCs w:val="20"/>
        </w:rPr>
      </w:pPr>
      <w:r w:rsidRPr="00CA79E0">
        <w:rPr>
          <w:sz w:val="20"/>
          <w:szCs w:val="20"/>
        </w:rPr>
        <w:t>Ordenador de Despesas</w:t>
      </w:r>
    </w:p>
    <w:p w14:paraId="1615A7EA" w14:textId="77777777" w:rsidR="0087470A" w:rsidRPr="00CA79E0" w:rsidRDefault="0087470A" w:rsidP="004D615E">
      <w:pPr>
        <w:ind w:left="357"/>
        <w:jc w:val="center"/>
        <w:rPr>
          <w:sz w:val="20"/>
          <w:szCs w:val="20"/>
        </w:rPr>
      </w:pPr>
      <w:r w:rsidRPr="00CA79E0">
        <w:rPr>
          <w:sz w:val="20"/>
          <w:szCs w:val="20"/>
        </w:rPr>
        <w:t>MT Participações e Projetos S.A – MT-PAR</w:t>
      </w:r>
    </w:p>
    <w:p w14:paraId="57D787D6" w14:textId="77777777" w:rsidR="0087470A" w:rsidRPr="00CA79E0" w:rsidRDefault="0087470A" w:rsidP="0054452E">
      <w:pPr>
        <w:spacing w:after="360" w:line="360" w:lineRule="auto"/>
        <w:ind w:left="360"/>
        <w:rPr>
          <w:sz w:val="20"/>
          <w:szCs w:val="20"/>
        </w:rPr>
      </w:pPr>
    </w:p>
    <w:sectPr w:rsidR="0087470A" w:rsidRPr="00CA79E0" w:rsidSect="00CC5716">
      <w:headerReference w:type="default" r:id="rId8"/>
      <w:footerReference w:type="default" r:id="rId9"/>
      <w:pgSz w:w="11906" w:h="16838"/>
      <w:pgMar w:top="2255" w:right="1274"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19AF" w14:textId="77777777" w:rsidR="00B27700" w:rsidRDefault="00B27700" w:rsidP="00502C71">
      <w:r>
        <w:separator/>
      </w:r>
    </w:p>
  </w:endnote>
  <w:endnote w:type="continuationSeparator" w:id="0">
    <w:p w14:paraId="716F4898" w14:textId="77777777" w:rsidR="00B27700" w:rsidRDefault="00B27700" w:rsidP="0050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660D" w14:textId="77777777" w:rsidR="00E157B7" w:rsidRPr="00E50F59" w:rsidRDefault="00E157B7" w:rsidP="00E157B7">
    <w:pPr>
      <w:ind w:left="-426"/>
      <w:jc w:val="center"/>
      <w:rPr>
        <w:rFonts w:ascii="Arial" w:hAnsi="Arial" w:cs="Arial"/>
        <w:b/>
        <w:bCs/>
        <w:i/>
        <w:iCs/>
        <w:noProof/>
        <w:color w:val="00B050"/>
        <w:sz w:val="18"/>
        <w:szCs w:val="18"/>
      </w:rPr>
    </w:pPr>
    <w:bookmarkStart w:id="3" w:name="_Hlk83733779"/>
    <w:bookmarkStart w:id="4" w:name="_Hlk83733780"/>
    <w:bookmarkStart w:id="5" w:name="_Hlk83736423"/>
    <w:bookmarkStart w:id="6" w:name="_Hlk83736424"/>
    <w:r w:rsidRPr="00E50F59">
      <w:rPr>
        <w:rFonts w:ascii="Arial" w:hAnsi="Arial" w:cs="Arial"/>
        <w:b/>
        <w:bCs/>
        <w:color w:val="00B050"/>
        <w:sz w:val="18"/>
        <w:szCs w:val="18"/>
      </w:rPr>
      <w:t xml:space="preserve">+ 55 (65) 3622-0313 / (65) 3622-0133 | </w:t>
    </w:r>
    <w:hyperlink r:id="rId1" w:history="1">
      <w:r w:rsidRPr="00E50F59">
        <w:rPr>
          <w:rFonts w:ascii="Arial" w:hAnsi="Arial" w:cs="Arial"/>
          <w:b/>
          <w:bCs/>
          <w:i/>
          <w:iCs/>
          <w:color w:val="00B050"/>
          <w:sz w:val="18"/>
          <w:szCs w:val="18"/>
        </w:rPr>
        <w:t>www.mtpar.mt.gov.br</w:t>
      </w:r>
    </w:hyperlink>
    <w:r w:rsidRPr="00E50F59">
      <w:rPr>
        <w:rFonts w:ascii="Arial" w:hAnsi="Arial" w:cs="Arial"/>
        <w:b/>
        <w:bCs/>
        <w:i/>
        <w:iCs/>
        <w:color w:val="00B050"/>
        <w:sz w:val="18"/>
        <w:szCs w:val="18"/>
      </w:rPr>
      <w:t xml:space="preserve"> </w:t>
    </w:r>
    <w:r w:rsidRPr="00E50F59">
      <w:rPr>
        <w:rFonts w:ascii="Arial" w:hAnsi="Arial" w:cs="Arial"/>
        <w:b/>
        <w:bCs/>
        <w:color w:val="00B050"/>
        <w:sz w:val="18"/>
        <w:szCs w:val="18"/>
      </w:rPr>
      <w:t>|</w:t>
    </w:r>
    <w:r w:rsidRPr="00E50F59">
      <w:rPr>
        <w:rFonts w:ascii="Arial" w:hAnsi="Arial" w:cs="Arial"/>
        <w:b/>
        <w:bCs/>
        <w:noProof/>
        <w:color w:val="00B050"/>
        <w:sz w:val="18"/>
        <w:szCs w:val="18"/>
      </w:rPr>
      <w:t xml:space="preserve"> </w:t>
    </w:r>
    <w:hyperlink r:id="rId2" w:history="1">
      <w:r w:rsidRPr="00E50F59">
        <w:rPr>
          <w:rFonts w:ascii="Arial" w:hAnsi="Arial" w:cs="Arial"/>
          <w:b/>
          <w:bCs/>
          <w:i/>
          <w:iCs/>
          <w:color w:val="00B050"/>
          <w:sz w:val="18"/>
          <w:szCs w:val="18"/>
        </w:rPr>
        <w:t>agenda@mtpar.gov.br</w:t>
      </w:r>
    </w:hyperlink>
  </w:p>
  <w:p w14:paraId="0EAD90A2" w14:textId="5AD2DF1B" w:rsidR="00FC169C" w:rsidRPr="00E157B7" w:rsidRDefault="00E157B7" w:rsidP="00E157B7">
    <w:pPr>
      <w:ind w:left="-426"/>
      <w:jc w:val="center"/>
      <w:rPr>
        <w:rFonts w:ascii="Arial" w:hAnsi="Arial" w:cs="Arial"/>
        <w:i/>
        <w:iCs/>
        <w:noProof/>
        <w:color w:val="339966"/>
        <w:sz w:val="18"/>
        <w:szCs w:val="18"/>
      </w:rPr>
    </w:pPr>
    <w:r w:rsidRPr="00E50F59">
      <w:rPr>
        <w:rFonts w:ascii="Arial" w:hAnsi="Arial" w:cs="Arial"/>
        <w:sz w:val="18"/>
        <w:szCs w:val="18"/>
      </w:rPr>
      <w:t xml:space="preserve">Av. </w:t>
    </w:r>
    <w:proofErr w:type="spellStart"/>
    <w:r w:rsidRPr="00E50F59">
      <w:rPr>
        <w:rFonts w:ascii="Arial" w:hAnsi="Arial" w:cs="Arial"/>
        <w:sz w:val="18"/>
        <w:szCs w:val="18"/>
      </w:rPr>
      <w:t>Dr</w:t>
    </w:r>
    <w:proofErr w:type="spellEnd"/>
    <w:r w:rsidRPr="00E50F59">
      <w:rPr>
        <w:rFonts w:ascii="Arial" w:hAnsi="Arial" w:cs="Arial"/>
        <w:sz w:val="18"/>
        <w:szCs w:val="18"/>
      </w:rPr>
      <w:t xml:space="preserve"> Hélio Ribeiro, n° 525, Ed. </w:t>
    </w:r>
    <w:proofErr w:type="spellStart"/>
    <w:r w:rsidRPr="00E50F59">
      <w:rPr>
        <w:rFonts w:ascii="Arial" w:hAnsi="Arial" w:cs="Arial"/>
        <w:sz w:val="18"/>
        <w:szCs w:val="18"/>
      </w:rPr>
      <w:t>Helbor</w:t>
    </w:r>
    <w:proofErr w:type="spellEnd"/>
    <w:r w:rsidRPr="00E50F59">
      <w:rPr>
        <w:rFonts w:ascii="Arial" w:hAnsi="Arial" w:cs="Arial"/>
        <w:sz w:val="18"/>
        <w:szCs w:val="18"/>
      </w:rPr>
      <w:t xml:space="preserve"> Dual Business, Salas 501 – 514, Alvorada. Cuiabá – MT – CEP 78048-250</w:t>
    </w:r>
    <w:r w:rsidRPr="00E50F59">
      <w:rPr>
        <w:rFonts w:ascii="Arial" w:hAnsi="Arial" w:cs="Arial"/>
        <w:noProof/>
        <w:sz w:val="18"/>
        <w:szCs w:val="18"/>
      </w:rPr>
      <w:drawing>
        <wp:anchor distT="0" distB="0" distL="114300" distR="114300" simplePos="0" relativeHeight="251662336" behindDoc="1" locked="0" layoutInCell="1" allowOverlap="1" wp14:anchorId="46CA0192" wp14:editId="560361FC">
          <wp:simplePos x="0" y="0"/>
          <wp:positionH relativeFrom="page">
            <wp:posOffset>-257175</wp:posOffset>
          </wp:positionH>
          <wp:positionV relativeFrom="paragraph">
            <wp:posOffset>224790</wp:posOffset>
          </wp:positionV>
          <wp:extent cx="7877175" cy="373380"/>
          <wp:effectExtent l="0" t="0" r="9525" b="7620"/>
          <wp:wrapNone/>
          <wp:docPr id="9" name="Imagem 9" descr="C:\Users\tiago\AppData\Local\Microsoft\Windows\INetCache\Content.Word\170906_TIMBRADO_MTPA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ago\AppData\Local\Microsoft\Windows\INetCache\Content.Word\170906_TIMBRADO_MTPA03-01.jpg"/>
                  <pic:cNvPicPr>
                    <a:picLocks noChangeAspect="1" noChangeArrowheads="1"/>
                  </pic:cNvPicPr>
                </pic:nvPicPr>
                <pic:blipFill rotWithShape="1">
                  <a:blip r:embed="rId3" cstate="screen">
                    <a:extLst>
                      <a:ext uri="{28A0092B-C50C-407E-A947-70E740481C1C}">
                        <a14:useLocalDpi xmlns:a14="http://schemas.microsoft.com/office/drawing/2010/main"/>
                      </a:ext>
                    </a:extLst>
                  </a:blip>
                  <a:srcRect l="-3309" t="96493" r="1"/>
                  <a:stretch/>
                </pic:blipFill>
                <pic:spPr bwMode="auto">
                  <a:xfrm>
                    <a:off x="0" y="0"/>
                    <a:ext cx="7877175" cy="373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A9DA" w14:textId="77777777" w:rsidR="00B27700" w:rsidRDefault="00B27700" w:rsidP="00502C71">
      <w:r>
        <w:separator/>
      </w:r>
    </w:p>
  </w:footnote>
  <w:footnote w:type="continuationSeparator" w:id="0">
    <w:p w14:paraId="1015FC18" w14:textId="77777777" w:rsidR="00B27700" w:rsidRDefault="00B27700" w:rsidP="0050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3702" w14:textId="10AE4E46" w:rsidR="00FC169C" w:rsidRDefault="00FD7E70" w:rsidP="000A2E89">
    <w:pPr>
      <w:pStyle w:val="Cabealho"/>
      <w:tabs>
        <w:tab w:val="clear" w:pos="4252"/>
        <w:tab w:val="clear" w:pos="8504"/>
        <w:tab w:val="left" w:pos="2220"/>
      </w:tabs>
    </w:pPr>
    <w:r>
      <w:rPr>
        <w:noProof/>
      </w:rPr>
      <w:drawing>
        <wp:anchor distT="0" distB="0" distL="114300" distR="114300" simplePos="0" relativeHeight="251660288" behindDoc="0" locked="0" layoutInCell="1" allowOverlap="1" wp14:anchorId="0A5FDB53" wp14:editId="1A6DAAD7">
          <wp:simplePos x="0" y="0"/>
          <wp:positionH relativeFrom="column">
            <wp:posOffset>-971550</wp:posOffset>
          </wp:positionH>
          <wp:positionV relativeFrom="paragraph">
            <wp:posOffset>1102995</wp:posOffset>
          </wp:positionV>
          <wp:extent cx="7497445" cy="6400800"/>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7445" cy="64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C3FA99B" wp14:editId="315AA5A8">
          <wp:simplePos x="0" y="0"/>
          <wp:positionH relativeFrom="column">
            <wp:posOffset>-19050</wp:posOffset>
          </wp:positionH>
          <wp:positionV relativeFrom="paragraph">
            <wp:posOffset>7620</wp:posOffset>
          </wp:positionV>
          <wp:extent cx="1382395" cy="69850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EA2"/>
    <w:multiLevelType w:val="hybridMultilevel"/>
    <w:tmpl w:val="C6462822"/>
    <w:lvl w:ilvl="0" w:tplc="18526E30">
      <w:start w:val="1"/>
      <w:numFmt w:val="bullet"/>
      <w:lvlText w:val="•"/>
      <w:lvlJc w:val="left"/>
      <w:pPr>
        <w:tabs>
          <w:tab w:val="num" w:pos="720"/>
        </w:tabs>
        <w:ind w:left="720" w:hanging="360"/>
      </w:pPr>
      <w:rPr>
        <w:rFonts w:ascii="Arial" w:hAnsi="Arial" w:hint="default"/>
      </w:rPr>
    </w:lvl>
    <w:lvl w:ilvl="1" w:tplc="A292359C">
      <w:start w:val="1"/>
      <w:numFmt w:val="decimal"/>
      <w:lvlText w:val="%2."/>
      <w:lvlJc w:val="left"/>
      <w:pPr>
        <w:tabs>
          <w:tab w:val="num" w:pos="1440"/>
        </w:tabs>
        <w:ind w:left="1440" w:hanging="360"/>
      </w:pPr>
      <w:rPr>
        <w:rFonts w:cs="Times New Roman"/>
      </w:rPr>
    </w:lvl>
    <w:lvl w:ilvl="2" w:tplc="EF02D98E" w:tentative="1">
      <w:start w:val="1"/>
      <w:numFmt w:val="bullet"/>
      <w:lvlText w:val="•"/>
      <w:lvlJc w:val="left"/>
      <w:pPr>
        <w:tabs>
          <w:tab w:val="num" w:pos="2160"/>
        </w:tabs>
        <w:ind w:left="2160" w:hanging="360"/>
      </w:pPr>
      <w:rPr>
        <w:rFonts w:ascii="Arial" w:hAnsi="Arial" w:hint="default"/>
      </w:rPr>
    </w:lvl>
    <w:lvl w:ilvl="3" w:tplc="BF3270A6" w:tentative="1">
      <w:start w:val="1"/>
      <w:numFmt w:val="bullet"/>
      <w:lvlText w:val="•"/>
      <w:lvlJc w:val="left"/>
      <w:pPr>
        <w:tabs>
          <w:tab w:val="num" w:pos="2880"/>
        </w:tabs>
        <w:ind w:left="2880" w:hanging="360"/>
      </w:pPr>
      <w:rPr>
        <w:rFonts w:ascii="Arial" w:hAnsi="Arial" w:hint="default"/>
      </w:rPr>
    </w:lvl>
    <w:lvl w:ilvl="4" w:tplc="00365D10" w:tentative="1">
      <w:start w:val="1"/>
      <w:numFmt w:val="bullet"/>
      <w:lvlText w:val="•"/>
      <w:lvlJc w:val="left"/>
      <w:pPr>
        <w:tabs>
          <w:tab w:val="num" w:pos="3600"/>
        </w:tabs>
        <w:ind w:left="3600" w:hanging="360"/>
      </w:pPr>
      <w:rPr>
        <w:rFonts w:ascii="Arial" w:hAnsi="Arial" w:hint="default"/>
      </w:rPr>
    </w:lvl>
    <w:lvl w:ilvl="5" w:tplc="C50E4764" w:tentative="1">
      <w:start w:val="1"/>
      <w:numFmt w:val="bullet"/>
      <w:lvlText w:val="•"/>
      <w:lvlJc w:val="left"/>
      <w:pPr>
        <w:tabs>
          <w:tab w:val="num" w:pos="4320"/>
        </w:tabs>
        <w:ind w:left="4320" w:hanging="360"/>
      </w:pPr>
      <w:rPr>
        <w:rFonts w:ascii="Arial" w:hAnsi="Arial" w:hint="default"/>
      </w:rPr>
    </w:lvl>
    <w:lvl w:ilvl="6" w:tplc="2D4E705C" w:tentative="1">
      <w:start w:val="1"/>
      <w:numFmt w:val="bullet"/>
      <w:lvlText w:val="•"/>
      <w:lvlJc w:val="left"/>
      <w:pPr>
        <w:tabs>
          <w:tab w:val="num" w:pos="5040"/>
        </w:tabs>
        <w:ind w:left="5040" w:hanging="360"/>
      </w:pPr>
      <w:rPr>
        <w:rFonts w:ascii="Arial" w:hAnsi="Arial" w:hint="default"/>
      </w:rPr>
    </w:lvl>
    <w:lvl w:ilvl="7" w:tplc="E822025E" w:tentative="1">
      <w:start w:val="1"/>
      <w:numFmt w:val="bullet"/>
      <w:lvlText w:val="•"/>
      <w:lvlJc w:val="left"/>
      <w:pPr>
        <w:tabs>
          <w:tab w:val="num" w:pos="5760"/>
        </w:tabs>
        <w:ind w:left="5760" w:hanging="360"/>
      </w:pPr>
      <w:rPr>
        <w:rFonts w:ascii="Arial" w:hAnsi="Arial" w:hint="default"/>
      </w:rPr>
    </w:lvl>
    <w:lvl w:ilvl="8" w:tplc="2C785A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CA173C"/>
    <w:multiLevelType w:val="hybridMultilevel"/>
    <w:tmpl w:val="3E1C0C1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6131736"/>
    <w:multiLevelType w:val="multilevel"/>
    <w:tmpl w:val="2432D5DE"/>
    <w:lvl w:ilvl="0">
      <w:start w:val="2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661434B"/>
    <w:multiLevelType w:val="hybridMultilevel"/>
    <w:tmpl w:val="AAA865C0"/>
    <w:lvl w:ilvl="0" w:tplc="04160003">
      <w:start w:val="1"/>
      <w:numFmt w:val="bullet"/>
      <w:lvlText w:val="o"/>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8D7C6F"/>
    <w:multiLevelType w:val="hybridMultilevel"/>
    <w:tmpl w:val="0E0C3D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F612CF74"/>
    <w:lvl w:ilvl="0">
      <w:start w:val="1"/>
      <w:numFmt w:val="decimal"/>
      <w:pStyle w:val="Nivel1"/>
      <w:lvlText w:val="%1."/>
      <w:lvlJc w:val="left"/>
      <w:pPr>
        <w:ind w:left="644" w:hanging="360"/>
      </w:pPr>
      <w:rPr>
        <w:rFonts w:cs="Times New Roman" w:hint="default"/>
      </w:rPr>
    </w:lvl>
    <w:lvl w:ilvl="1">
      <w:start w:val="1"/>
      <w:numFmt w:val="decimal"/>
      <w:lvlText w:val="%1.%2."/>
      <w:lvlJc w:val="left"/>
      <w:pPr>
        <w:ind w:left="716" w:hanging="432"/>
      </w:pPr>
      <w:rPr>
        <w:rFonts w:ascii="Times New Roman" w:hAnsi="Times New Roman" w:cs="Times New Roman" w:hint="default"/>
        <w:b w:val="0"/>
        <w:bCs w:val="0"/>
        <w:i w:val="0"/>
        <w:color w:val="auto"/>
        <w:sz w:val="20"/>
        <w:szCs w:val="20"/>
      </w:rPr>
    </w:lvl>
    <w:lvl w:ilvl="2">
      <w:start w:val="1"/>
      <w:numFmt w:val="decimal"/>
      <w:lvlText w:val="%1.%2.%3."/>
      <w:lvlJc w:val="left"/>
      <w:pPr>
        <w:ind w:left="1922" w:hanging="504"/>
      </w:pPr>
      <w:rPr>
        <w:rFonts w:cs="Times New Roman" w:hint="default"/>
        <w:color w:val="auto"/>
        <w:sz w:val="20"/>
        <w:szCs w:val="20"/>
      </w:rPr>
    </w:lvl>
    <w:lvl w:ilvl="3">
      <w:start w:val="1"/>
      <w:numFmt w:val="decimal"/>
      <w:lvlText w:val="%1.%2.%3.%4."/>
      <w:lvlJc w:val="left"/>
      <w:pPr>
        <w:ind w:left="2491" w:hanging="648"/>
      </w:pPr>
      <w:rPr>
        <w:rFonts w:cs="Times New Roman" w:hint="default"/>
        <w:i w:val="0"/>
      </w:rPr>
    </w:lvl>
    <w:lvl w:ilvl="4">
      <w:start w:val="1"/>
      <w:numFmt w:val="decimal"/>
      <w:lvlText w:val="%1.%2.%3.%4.%5."/>
      <w:lvlJc w:val="left"/>
      <w:pPr>
        <w:ind w:left="3485"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F9A0524"/>
    <w:multiLevelType w:val="hybridMultilevel"/>
    <w:tmpl w:val="D8F6ED98"/>
    <w:lvl w:ilvl="0" w:tplc="04160013">
      <w:start w:val="1"/>
      <w:numFmt w:val="upperRoman"/>
      <w:lvlText w:val="%1."/>
      <w:lvlJc w:val="right"/>
      <w:pPr>
        <w:ind w:left="1080" w:hanging="360"/>
      </w:pPr>
      <w:rPr>
        <w:rFonts w:cs="Times New Roman"/>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7" w15:restartNumberingAfterBreak="0">
    <w:nsid w:val="213F270E"/>
    <w:multiLevelType w:val="multilevel"/>
    <w:tmpl w:val="F06E59C8"/>
    <w:lvl w:ilvl="0">
      <w:start w:val="1"/>
      <w:numFmt w:val="decimal"/>
      <w:lvlText w:val="%1."/>
      <w:lvlJc w:val="left"/>
      <w:pPr>
        <w:ind w:left="644" w:hanging="360"/>
      </w:pPr>
      <w:rPr>
        <w:rFonts w:cs="Times New Roman" w:hint="default"/>
      </w:rPr>
    </w:lvl>
    <w:lvl w:ilvl="1">
      <w:start w:val="1"/>
      <w:numFmt w:val="decimal"/>
      <w:lvlText w:val="%1.%2."/>
      <w:lvlJc w:val="left"/>
      <w:pPr>
        <w:ind w:left="716" w:hanging="432"/>
      </w:pPr>
      <w:rPr>
        <w:rFonts w:ascii="Times New Roman" w:hAnsi="Times New Roman" w:cs="Times New Roman" w:hint="default"/>
        <w:b w:val="0"/>
        <w:bCs w:val="0"/>
        <w:i w:val="0"/>
        <w:color w:val="auto"/>
        <w:sz w:val="20"/>
        <w:szCs w:val="20"/>
      </w:rPr>
    </w:lvl>
    <w:lvl w:ilvl="2">
      <w:start w:val="1"/>
      <w:numFmt w:val="decimal"/>
      <w:lvlText w:val="%1.%2.%3."/>
      <w:lvlJc w:val="left"/>
      <w:pPr>
        <w:ind w:left="1922" w:hanging="504"/>
      </w:pPr>
      <w:rPr>
        <w:rFonts w:cs="Times New Roman" w:hint="default"/>
        <w:color w:val="auto"/>
        <w:sz w:val="18"/>
        <w:szCs w:val="18"/>
      </w:rPr>
    </w:lvl>
    <w:lvl w:ilvl="3">
      <w:start w:val="1"/>
      <w:numFmt w:val="lowerLetter"/>
      <w:lvlText w:val="%4)"/>
      <w:lvlJc w:val="left"/>
      <w:pPr>
        <w:ind w:left="2491" w:hanging="648"/>
      </w:pPr>
      <w:rPr>
        <w:rFonts w:hint="default"/>
        <w:i w:val="0"/>
      </w:rPr>
    </w:lvl>
    <w:lvl w:ilvl="4">
      <w:start w:val="1"/>
      <w:numFmt w:val="decimal"/>
      <w:lvlText w:val="%1.%2.%3.%4.%5."/>
      <w:lvlJc w:val="left"/>
      <w:pPr>
        <w:ind w:left="3485"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6F55198"/>
    <w:multiLevelType w:val="hybridMultilevel"/>
    <w:tmpl w:val="65643942"/>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F29005D"/>
    <w:multiLevelType w:val="multilevel"/>
    <w:tmpl w:val="94B0A80C"/>
    <w:lvl w:ilvl="0">
      <w:start w:val="14"/>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6983538"/>
    <w:multiLevelType w:val="multilevel"/>
    <w:tmpl w:val="8342DCE2"/>
    <w:lvl w:ilvl="0">
      <w:start w:val="21"/>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72A17A3"/>
    <w:multiLevelType w:val="hybridMultilevel"/>
    <w:tmpl w:val="F84E6262"/>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755678E"/>
    <w:multiLevelType w:val="multilevel"/>
    <w:tmpl w:val="650AB6E2"/>
    <w:lvl w:ilvl="0">
      <w:start w:val="17"/>
      <w:numFmt w:val="decimal"/>
      <w:lvlText w:val="%1."/>
      <w:lvlJc w:val="left"/>
      <w:pPr>
        <w:ind w:left="360" w:hanging="360"/>
      </w:pPr>
      <w:rPr>
        <w:rFonts w:cs="Times New Roman" w:hint="default"/>
        <w:b/>
        <w:bCs/>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8636260"/>
    <w:multiLevelType w:val="hybridMultilevel"/>
    <w:tmpl w:val="AF40C5B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4BC215E5"/>
    <w:multiLevelType w:val="hybridMultilevel"/>
    <w:tmpl w:val="2B98B44A"/>
    <w:lvl w:ilvl="0" w:tplc="0416000F">
      <w:start w:val="1"/>
      <w:numFmt w:val="decimal"/>
      <w:lvlText w:val="%1."/>
      <w:lvlJc w:val="left"/>
      <w:pPr>
        <w:ind w:left="1436" w:hanging="360"/>
      </w:pPr>
      <w:rPr>
        <w:rFonts w:cs="Times New Roman"/>
      </w:rPr>
    </w:lvl>
    <w:lvl w:ilvl="1" w:tplc="04160019" w:tentative="1">
      <w:start w:val="1"/>
      <w:numFmt w:val="lowerLetter"/>
      <w:lvlText w:val="%2."/>
      <w:lvlJc w:val="left"/>
      <w:pPr>
        <w:ind w:left="2156" w:hanging="360"/>
      </w:pPr>
      <w:rPr>
        <w:rFonts w:cs="Times New Roman"/>
      </w:rPr>
    </w:lvl>
    <w:lvl w:ilvl="2" w:tplc="0416001B" w:tentative="1">
      <w:start w:val="1"/>
      <w:numFmt w:val="lowerRoman"/>
      <w:lvlText w:val="%3."/>
      <w:lvlJc w:val="right"/>
      <w:pPr>
        <w:ind w:left="2876" w:hanging="180"/>
      </w:pPr>
      <w:rPr>
        <w:rFonts w:cs="Times New Roman"/>
      </w:rPr>
    </w:lvl>
    <w:lvl w:ilvl="3" w:tplc="0416000F" w:tentative="1">
      <w:start w:val="1"/>
      <w:numFmt w:val="decimal"/>
      <w:lvlText w:val="%4."/>
      <w:lvlJc w:val="left"/>
      <w:pPr>
        <w:ind w:left="3596" w:hanging="360"/>
      </w:pPr>
      <w:rPr>
        <w:rFonts w:cs="Times New Roman"/>
      </w:rPr>
    </w:lvl>
    <w:lvl w:ilvl="4" w:tplc="04160019" w:tentative="1">
      <w:start w:val="1"/>
      <w:numFmt w:val="lowerLetter"/>
      <w:lvlText w:val="%5."/>
      <w:lvlJc w:val="left"/>
      <w:pPr>
        <w:ind w:left="4316" w:hanging="360"/>
      </w:pPr>
      <w:rPr>
        <w:rFonts w:cs="Times New Roman"/>
      </w:rPr>
    </w:lvl>
    <w:lvl w:ilvl="5" w:tplc="0416001B" w:tentative="1">
      <w:start w:val="1"/>
      <w:numFmt w:val="lowerRoman"/>
      <w:lvlText w:val="%6."/>
      <w:lvlJc w:val="right"/>
      <w:pPr>
        <w:ind w:left="5036" w:hanging="180"/>
      </w:pPr>
      <w:rPr>
        <w:rFonts w:cs="Times New Roman"/>
      </w:rPr>
    </w:lvl>
    <w:lvl w:ilvl="6" w:tplc="0416000F" w:tentative="1">
      <w:start w:val="1"/>
      <w:numFmt w:val="decimal"/>
      <w:lvlText w:val="%7."/>
      <w:lvlJc w:val="left"/>
      <w:pPr>
        <w:ind w:left="5756" w:hanging="360"/>
      </w:pPr>
      <w:rPr>
        <w:rFonts w:cs="Times New Roman"/>
      </w:rPr>
    </w:lvl>
    <w:lvl w:ilvl="7" w:tplc="04160019" w:tentative="1">
      <w:start w:val="1"/>
      <w:numFmt w:val="lowerLetter"/>
      <w:lvlText w:val="%8."/>
      <w:lvlJc w:val="left"/>
      <w:pPr>
        <w:ind w:left="6476" w:hanging="360"/>
      </w:pPr>
      <w:rPr>
        <w:rFonts w:cs="Times New Roman"/>
      </w:rPr>
    </w:lvl>
    <w:lvl w:ilvl="8" w:tplc="0416001B" w:tentative="1">
      <w:start w:val="1"/>
      <w:numFmt w:val="lowerRoman"/>
      <w:lvlText w:val="%9."/>
      <w:lvlJc w:val="right"/>
      <w:pPr>
        <w:ind w:left="7196" w:hanging="180"/>
      </w:pPr>
      <w:rPr>
        <w:rFonts w:cs="Times New Roman"/>
      </w:rPr>
    </w:lvl>
  </w:abstractNum>
  <w:abstractNum w:abstractNumId="15" w15:restartNumberingAfterBreak="0">
    <w:nsid w:val="4D7303D7"/>
    <w:multiLevelType w:val="hybridMultilevel"/>
    <w:tmpl w:val="0ADABA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86F57A8"/>
    <w:multiLevelType w:val="hybridMultilevel"/>
    <w:tmpl w:val="73560B30"/>
    <w:lvl w:ilvl="0" w:tplc="0416001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5AFC5159"/>
    <w:multiLevelType w:val="hybridMultilevel"/>
    <w:tmpl w:val="21D8DD90"/>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15:restartNumberingAfterBreak="0">
    <w:nsid w:val="61DD361E"/>
    <w:multiLevelType w:val="multilevel"/>
    <w:tmpl w:val="873683CC"/>
    <w:lvl w:ilvl="0">
      <w:start w:val="1"/>
      <w:numFmt w:val="decimal"/>
      <w:suff w:val="space"/>
      <w:lvlText w:val="%1."/>
      <w:lvlJc w:val="left"/>
      <w:rPr>
        <w:rFonts w:cs="Times New Roman" w:hint="default"/>
        <w:b/>
        <w:i w:val="0"/>
      </w:rPr>
    </w:lvl>
    <w:lvl w:ilvl="1">
      <w:start w:val="1"/>
      <w:numFmt w:val="decimal"/>
      <w:suff w:val="space"/>
      <w:lvlText w:val="%1.%2."/>
      <w:lvlJc w:val="left"/>
      <w:pPr>
        <w:ind w:left="567"/>
      </w:pPr>
      <w:rPr>
        <w:rFonts w:cs="Times New Roman" w:hint="default"/>
        <w:b w:val="0"/>
        <w:i w:val="0"/>
        <w:color w:val="auto"/>
      </w:rPr>
    </w:lvl>
    <w:lvl w:ilvl="2">
      <w:start w:val="1"/>
      <w:numFmt w:val="decimal"/>
      <w:suff w:val="space"/>
      <w:lvlText w:val="%1.%2.%3."/>
      <w:lvlJc w:val="left"/>
      <w:pPr>
        <w:ind w:left="567"/>
      </w:pPr>
      <w:rPr>
        <w:rFonts w:cs="Times New Roman" w:hint="default"/>
        <w:b w:val="0"/>
        <w:i w:val="0"/>
      </w:rPr>
    </w:lvl>
    <w:lvl w:ilvl="3">
      <w:start w:val="1"/>
      <w:numFmt w:val="decimal"/>
      <w:suff w:val="space"/>
      <w:lvlText w:val="%1.%2.%3.%4."/>
      <w:lvlJc w:val="left"/>
      <w:pPr>
        <w:ind w:left="851"/>
      </w:pPr>
      <w:rPr>
        <w:rFonts w:cs="Times New Roman" w:hint="default"/>
        <w:b/>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7003AC8"/>
    <w:multiLevelType w:val="multilevel"/>
    <w:tmpl w:val="82043452"/>
    <w:lvl w:ilvl="0">
      <w:start w:val="8"/>
      <w:numFmt w:val="decimal"/>
      <w:lvlText w:val="%1."/>
      <w:lvlJc w:val="left"/>
      <w:pPr>
        <w:tabs>
          <w:tab w:val="num" w:pos="0"/>
        </w:tabs>
        <w:ind w:left="360" w:hanging="360"/>
      </w:pPr>
      <w:rPr>
        <w:rFonts w:cs="Times New Roman"/>
        <w:i w:val="0"/>
        <w:sz w:val="20"/>
        <w:szCs w:val="20"/>
      </w:rPr>
    </w:lvl>
    <w:lvl w:ilvl="1">
      <w:start w:val="1"/>
      <w:numFmt w:val="decimal"/>
      <w:lvlText w:val="%1.%2."/>
      <w:lvlJc w:val="left"/>
      <w:pPr>
        <w:tabs>
          <w:tab w:val="num" w:pos="0"/>
        </w:tabs>
        <w:ind w:left="432" w:hanging="432"/>
      </w:pPr>
      <w:rPr>
        <w:rFonts w:cs="Times New Roman"/>
        <w:b w:val="0"/>
        <w:color w:val="FF0000"/>
        <w:sz w:val="20"/>
        <w:szCs w:val="20"/>
      </w:rPr>
    </w:lvl>
    <w:lvl w:ilvl="2">
      <w:start w:val="1"/>
      <w:numFmt w:val="decimal"/>
      <w:lvlText w:val="%1.%2.%3."/>
      <w:lvlJc w:val="left"/>
      <w:pPr>
        <w:tabs>
          <w:tab w:val="num" w:pos="0"/>
        </w:tabs>
        <w:ind w:left="1224" w:hanging="504"/>
      </w:pPr>
      <w:rPr>
        <w:rFonts w:cs="Times New Roman"/>
        <w:b w:val="0"/>
        <w:color w:val="FF0000"/>
        <w:sz w:val="20"/>
        <w:szCs w:val="20"/>
      </w:rPr>
    </w:lvl>
    <w:lvl w:ilvl="3">
      <w:start w:val="1"/>
      <w:numFmt w:val="decimal"/>
      <w:lvlText w:val="%1.%2.%3.%4."/>
      <w:lvlJc w:val="left"/>
      <w:pPr>
        <w:tabs>
          <w:tab w:val="num" w:pos="0"/>
        </w:tabs>
        <w:ind w:left="1728" w:hanging="648"/>
      </w:pPr>
      <w:rPr>
        <w:rFonts w:cs="Times New Roman"/>
        <w:b w:val="0"/>
        <w:sz w:val="20"/>
        <w:szCs w:val="20"/>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770F50F4"/>
    <w:multiLevelType w:val="multilevel"/>
    <w:tmpl w:val="79AA02BE"/>
    <w:lvl w:ilvl="0">
      <w:start w:val="15"/>
      <w:numFmt w:val="decimal"/>
      <w:lvlText w:val="%1"/>
      <w:lvlJc w:val="left"/>
      <w:pPr>
        <w:ind w:left="360" w:hanging="360"/>
      </w:pPr>
      <w:rPr>
        <w:rFonts w:cs="Times New Roman" w:hint="default"/>
        <w:color w:val="auto"/>
      </w:rPr>
    </w:lvl>
    <w:lvl w:ilvl="1">
      <w:start w:val="1"/>
      <w:numFmt w:val="decimal"/>
      <w:lvlText w:val="%1.%2"/>
      <w:lvlJc w:val="left"/>
      <w:pPr>
        <w:ind w:left="785"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15:restartNumberingAfterBreak="0">
    <w:nsid w:val="7D050D00"/>
    <w:multiLevelType w:val="multilevel"/>
    <w:tmpl w:val="28722606"/>
    <w:lvl w:ilvl="0">
      <w:start w:val="1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1"/>
  </w:num>
  <w:num w:numId="3">
    <w:abstractNumId w:val="4"/>
  </w:num>
  <w:num w:numId="4">
    <w:abstractNumId w:val="15"/>
  </w:num>
  <w:num w:numId="5">
    <w:abstractNumId w:val="3"/>
  </w:num>
  <w:num w:numId="6">
    <w:abstractNumId w:val="11"/>
  </w:num>
  <w:num w:numId="7">
    <w:abstractNumId w:val="8"/>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1"/>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2"/>
  </w:num>
  <w:num w:numId="18">
    <w:abstractNumId w:val="6"/>
  </w:num>
  <w:num w:numId="19">
    <w:abstractNumId w:val="14"/>
  </w:num>
  <w:num w:numId="20">
    <w:abstractNumId w:val="9"/>
  </w:num>
  <w:num w:numId="21">
    <w:abstractNumId w:val="12"/>
  </w:num>
  <w:num w:numId="22">
    <w:abstractNumId w:val="18"/>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71"/>
    <w:rsid w:val="000010C7"/>
    <w:rsid w:val="000056A9"/>
    <w:rsid w:val="000426DF"/>
    <w:rsid w:val="00047ADA"/>
    <w:rsid w:val="00051D23"/>
    <w:rsid w:val="0005575C"/>
    <w:rsid w:val="00060826"/>
    <w:rsid w:val="00063067"/>
    <w:rsid w:val="0006666D"/>
    <w:rsid w:val="00066D43"/>
    <w:rsid w:val="0007097B"/>
    <w:rsid w:val="000717F1"/>
    <w:rsid w:val="00071A2C"/>
    <w:rsid w:val="000773B9"/>
    <w:rsid w:val="00082439"/>
    <w:rsid w:val="000964ED"/>
    <w:rsid w:val="000A2E89"/>
    <w:rsid w:val="000B36A4"/>
    <w:rsid w:val="000B4B6F"/>
    <w:rsid w:val="000B7A64"/>
    <w:rsid w:val="000C31A5"/>
    <w:rsid w:val="000D2CBA"/>
    <w:rsid w:val="000E0470"/>
    <w:rsid w:val="000E3F6B"/>
    <w:rsid w:val="000E7299"/>
    <w:rsid w:val="000F2E47"/>
    <w:rsid w:val="000F2FF3"/>
    <w:rsid w:val="001000B8"/>
    <w:rsid w:val="001057CC"/>
    <w:rsid w:val="0010652D"/>
    <w:rsid w:val="001143FA"/>
    <w:rsid w:val="001145BB"/>
    <w:rsid w:val="00116890"/>
    <w:rsid w:val="0012006E"/>
    <w:rsid w:val="00121B6B"/>
    <w:rsid w:val="00123FCE"/>
    <w:rsid w:val="00127CF4"/>
    <w:rsid w:val="00134DCC"/>
    <w:rsid w:val="001474E7"/>
    <w:rsid w:val="001531F8"/>
    <w:rsid w:val="001554C0"/>
    <w:rsid w:val="001554E3"/>
    <w:rsid w:val="00155A57"/>
    <w:rsid w:val="00156ACE"/>
    <w:rsid w:val="001608FF"/>
    <w:rsid w:val="0016180E"/>
    <w:rsid w:val="00161CE7"/>
    <w:rsid w:val="001623F0"/>
    <w:rsid w:val="00163D79"/>
    <w:rsid w:val="001643ED"/>
    <w:rsid w:val="00167F2C"/>
    <w:rsid w:val="001813FB"/>
    <w:rsid w:val="00182175"/>
    <w:rsid w:val="00184BEF"/>
    <w:rsid w:val="001905B0"/>
    <w:rsid w:val="00190B1A"/>
    <w:rsid w:val="00191265"/>
    <w:rsid w:val="00197BF6"/>
    <w:rsid w:val="001A4B91"/>
    <w:rsid w:val="001A6292"/>
    <w:rsid w:val="001B11E8"/>
    <w:rsid w:val="001B2896"/>
    <w:rsid w:val="001B3DC6"/>
    <w:rsid w:val="001B4389"/>
    <w:rsid w:val="001B69E2"/>
    <w:rsid w:val="001C053F"/>
    <w:rsid w:val="001C1E77"/>
    <w:rsid w:val="001E29C4"/>
    <w:rsid w:val="001E587E"/>
    <w:rsid w:val="001F740B"/>
    <w:rsid w:val="00210130"/>
    <w:rsid w:val="00221D07"/>
    <w:rsid w:val="0022602E"/>
    <w:rsid w:val="0022717F"/>
    <w:rsid w:val="0023043D"/>
    <w:rsid w:val="00230977"/>
    <w:rsid w:val="00232FF8"/>
    <w:rsid w:val="00233D3A"/>
    <w:rsid w:val="00240FE6"/>
    <w:rsid w:val="00246977"/>
    <w:rsid w:val="00247D32"/>
    <w:rsid w:val="002510C0"/>
    <w:rsid w:val="00260275"/>
    <w:rsid w:val="002759BA"/>
    <w:rsid w:val="00275E19"/>
    <w:rsid w:val="0028130E"/>
    <w:rsid w:val="00284D3B"/>
    <w:rsid w:val="0029044D"/>
    <w:rsid w:val="00296327"/>
    <w:rsid w:val="00296DFB"/>
    <w:rsid w:val="002A635D"/>
    <w:rsid w:val="002B4492"/>
    <w:rsid w:val="002C6469"/>
    <w:rsid w:val="002C657B"/>
    <w:rsid w:val="002E6CA7"/>
    <w:rsid w:val="002F339C"/>
    <w:rsid w:val="002F4430"/>
    <w:rsid w:val="002F4B0E"/>
    <w:rsid w:val="002F55F7"/>
    <w:rsid w:val="002F7792"/>
    <w:rsid w:val="00301BA2"/>
    <w:rsid w:val="003028B3"/>
    <w:rsid w:val="00303C2B"/>
    <w:rsid w:val="0030691D"/>
    <w:rsid w:val="00314D6D"/>
    <w:rsid w:val="0031527A"/>
    <w:rsid w:val="00321A43"/>
    <w:rsid w:val="00323809"/>
    <w:rsid w:val="00330EB9"/>
    <w:rsid w:val="00343551"/>
    <w:rsid w:val="003445AA"/>
    <w:rsid w:val="00345D60"/>
    <w:rsid w:val="00354AA8"/>
    <w:rsid w:val="00357BD4"/>
    <w:rsid w:val="003611B5"/>
    <w:rsid w:val="00364B14"/>
    <w:rsid w:val="0037291C"/>
    <w:rsid w:val="00377072"/>
    <w:rsid w:val="00377FC9"/>
    <w:rsid w:val="0038397F"/>
    <w:rsid w:val="003839F9"/>
    <w:rsid w:val="00394B62"/>
    <w:rsid w:val="0039752F"/>
    <w:rsid w:val="003A4458"/>
    <w:rsid w:val="003A6EC2"/>
    <w:rsid w:val="003C64A0"/>
    <w:rsid w:val="003C7FD2"/>
    <w:rsid w:val="003D4A91"/>
    <w:rsid w:val="003D7075"/>
    <w:rsid w:val="003E475F"/>
    <w:rsid w:val="003E76F0"/>
    <w:rsid w:val="003F140F"/>
    <w:rsid w:val="003F2A49"/>
    <w:rsid w:val="003F3423"/>
    <w:rsid w:val="003F4831"/>
    <w:rsid w:val="003F7D4E"/>
    <w:rsid w:val="00401BB8"/>
    <w:rsid w:val="00404D6F"/>
    <w:rsid w:val="00412AB7"/>
    <w:rsid w:val="0042230E"/>
    <w:rsid w:val="0042637B"/>
    <w:rsid w:val="00427492"/>
    <w:rsid w:val="0042788E"/>
    <w:rsid w:val="00444779"/>
    <w:rsid w:val="0044498C"/>
    <w:rsid w:val="0045508E"/>
    <w:rsid w:val="00455E7E"/>
    <w:rsid w:val="004665FE"/>
    <w:rsid w:val="004720E2"/>
    <w:rsid w:val="00480D50"/>
    <w:rsid w:val="004818E9"/>
    <w:rsid w:val="00481F30"/>
    <w:rsid w:val="0049117C"/>
    <w:rsid w:val="00493B21"/>
    <w:rsid w:val="004A09C6"/>
    <w:rsid w:val="004A320A"/>
    <w:rsid w:val="004A4DAC"/>
    <w:rsid w:val="004B417E"/>
    <w:rsid w:val="004C5FF1"/>
    <w:rsid w:val="004D037C"/>
    <w:rsid w:val="004D2F8D"/>
    <w:rsid w:val="004D615E"/>
    <w:rsid w:val="004E3F07"/>
    <w:rsid w:val="004E4374"/>
    <w:rsid w:val="004F4262"/>
    <w:rsid w:val="00502A4A"/>
    <w:rsid w:val="00502C71"/>
    <w:rsid w:val="00503C5E"/>
    <w:rsid w:val="005158E7"/>
    <w:rsid w:val="00517A09"/>
    <w:rsid w:val="00521F32"/>
    <w:rsid w:val="00533177"/>
    <w:rsid w:val="00535495"/>
    <w:rsid w:val="005361F7"/>
    <w:rsid w:val="00540CF9"/>
    <w:rsid w:val="00543A1A"/>
    <w:rsid w:val="0054452E"/>
    <w:rsid w:val="0054526F"/>
    <w:rsid w:val="00553C81"/>
    <w:rsid w:val="00556FAF"/>
    <w:rsid w:val="0056741E"/>
    <w:rsid w:val="0058083E"/>
    <w:rsid w:val="00584A8D"/>
    <w:rsid w:val="00586291"/>
    <w:rsid w:val="00587FB6"/>
    <w:rsid w:val="005900DD"/>
    <w:rsid w:val="005929EF"/>
    <w:rsid w:val="005938AE"/>
    <w:rsid w:val="005951B3"/>
    <w:rsid w:val="0059550D"/>
    <w:rsid w:val="00597AD7"/>
    <w:rsid w:val="005A074A"/>
    <w:rsid w:val="005A2730"/>
    <w:rsid w:val="005A4347"/>
    <w:rsid w:val="005B0C24"/>
    <w:rsid w:val="005B3FB4"/>
    <w:rsid w:val="005C0675"/>
    <w:rsid w:val="005C4A4C"/>
    <w:rsid w:val="005D2DE7"/>
    <w:rsid w:val="005D31B5"/>
    <w:rsid w:val="005E4652"/>
    <w:rsid w:val="005F0324"/>
    <w:rsid w:val="00611A7B"/>
    <w:rsid w:val="00612175"/>
    <w:rsid w:val="00612C33"/>
    <w:rsid w:val="00615932"/>
    <w:rsid w:val="006327CE"/>
    <w:rsid w:val="00650876"/>
    <w:rsid w:val="00650CB8"/>
    <w:rsid w:val="0066071B"/>
    <w:rsid w:val="00661856"/>
    <w:rsid w:val="00664592"/>
    <w:rsid w:val="0066662B"/>
    <w:rsid w:val="00666FEB"/>
    <w:rsid w:val="00667C10"/>
    <w:rsid w:val="00672A90"/>
    <w:rsid w:val="00673CFA"/>
    <w:rsid w:val="00674271"/>
    <w:rsid w:val="00675E05"/>
    <w:rsid w:val="006770CC"/>
    <w:rsid w:val="00681761"/>
    <w:rsid w:val="00684465"/>
    <w:rsid w:val="00686751"/>
    <w:rsid w:val="00694876"/>
    <w:rsid w:val="006A1326"/>
    <w:rsid w:val="006A337A"/>
    <w:rsid w:val="006A6A83"/>
    <w:rsid w:val="006B08B2"/>
    <w:rsid w:val="006B4BDB"/>
    <w:rsid w:val="006B6BAF"/>
    <w:rsid w:val="006B7301"/>
    <w:rsid w:val="006B7992"/>
    <w:rsid w:val="006C3CA0"/>
    <w:rsid w:val="006C4499"/>
    <w:rsid w:val="006C6B21"/>
    <w:rsid w:val="006E158E"/>
    <w:rsid w:val="006E7522"/>
    <w:rsid w:val="006F0C59"/>
    <w:rsid w:val="006F3CC4"/>
    <w:rsid w:val="006F3FDB"/>
    <w:rsid w:val="00700358"/>
    <w:rsid w:val="00707BDB"/>
    <w:rsid w:val="007160BF"/>
    <w:rsid w:val="007162E7"/>
    <w:rsid w:val="00717277"/>
    <w:rsid w:val="00717E0E"/>
    <w:rsid w:val="007261DF"/>
    <w:rsid w:val="00756F7D"/>
    <w:rsid w:val="007630C3"/>
    <w:rsid w:val="00770B34"/>
    <w:rsid w:val="00771F16"/>
    <w:rsid w:val="00787A2F"/>
    <w:rsid w:val="00793862"/>
    <w:rsid w:val="00797790"/>
    <w:rsid w:val="007A16AE"/>
    <w:rsid w:val="007A5256"/>
    <w:rsid w:val="007A539F"/>
    <w:rsid w:val="007A6093"/>
    <w:rsid w:val="007B6212"/>
    <w:rsid w:val="007D19FB"/>
    <w:rsid w:val="007D2381"/>
    <w:rsid w:val="007D5783"/>
    <w:rsid w:val="007D5C48"/>
    <w:rsid w:val="007D74C7"/>
    <w:rsid w:val="007E6177"/>
    <w:rsid w:val="007E78A5"/>
    <w:rsid w:val="007F0C00"/>
    <w:rsid w:val="0080209F"/>
    <w:rsid w:val="008033E2"/>
    <w:rsid w:val="00803FC5"/>
    <w:rsid w:val="008130FA"/>
    <w:rsid w:val="00816951"/>
    <w:rsid w:val="008266FC"/>
    <w:rsid w:val="00831594"/>
    <w:rsid w:val="00833229"/>
    <w:rsid w:val="008348B9"/>
    <w:rsid w:val="00841033"/>
    <w:rsid w:val="00841E88"/>
    <w:rsid w:val="00841F8A"/>
    <w:rsid w:val="00844151"/>
    <w:rsid w:val="008525CA"/>
    <w:rsid w:val="0085322D"/>
    <w:rsid w:val="00854B99"/>
    <w:rsid w:val="00856E43"/>
    <w:rsid w:val="008576A2"/>
    <w:rsid w:val="008649DD"/>
    <w:rsid w:val="00864C50"/>
    <w:rsid w:val="00866A61"/>
    <w:rsid w:val="0087470A"/>
    <w:rsid w:val="008778DB"/>
    <w:rsid w:val="00881B79"/>
    <w:rsid w:val="00886F7D"/>
    <w:rsid w:val="008877E6"/>
    <w:rsid w:val="00892BCA"/>
    <w:rsid w:val="00897BD1"/>
    <w:rsid w:val="008A3240"/>
    <w:rsid w:val="008A3DAB"/>
    <w:rsid w:val="008A537F"/>
    <w:rsid w:val="008A7BEC"/>
    <w:rsid w:val="008B0BE8"/>
    <w:rsid w:val="008B1BF8"/>
    <w:rsid w:val="008B280E"/>
    <w:rsid w:val="008B4331"/>
    <w:rsid w:val="008C19E3"/>
    <w:rsid w:val="008C3EEB"/>
    <w:rsid w:val="008C6E22"/>
    <w:rsid w:val="008D215B"/>
    <w:rsid w:val="008D45DE"/>
    <w:rsid w:val="008D6211"/>
    <w:rsid w:val="008D6DA3"/>
    <w:rsid w:val="008D78C9"/>
    <w:rsid w:val="008D7A52"/>
    <w:rsid w:val="008E6B36"/>
    <w:rsid w:val="008E6D98"/>
    <w:rsid w:val="008F0F95"/>
    <w:rsid w:val="008F51BE"/>
    <w:rsid w:val="00904F06"/>
    <w:rsid w:val="00906F4F"/>
    <w:rsid w:val="00915EEC"/>
    <w:rsid w:val="00916BBC"/>
    <w:rsid w:val="00925639"/>
    <w:rsid w:val="0093615C"/>
    <w:rsid w:val="00941073"/>
    <w:rsid w:val="00951DDD"/>
    <w:rsid w:val="009554E8"/>
    <w:rsid w:val="0095640B"/>
    <w:rsid w:val="0096107B"/>
    <w:rsid w:val="00970205"/>
    <w:rsid w:val="009708B6"/>
    <w:rsid w:val="00971450"/>
    <w:rsid w:val="00986DAA"/>
    <w:rsid w:val="00991E05"/>
    <w:rsid w:val="00995EB6"/>
    <w:rsid w:val="009A32A4"/>
    <w:rsid w:val="009A6A00"/>
    <w:rsid w:val="009C3768"/>
    <w:rsid w:val="009C5DF5"/>
    <w:rsid w:val="009C786E"/>
    <w:rsid w:val="009D690A"/>
    <w:rsid w:val="009E0B18"/>
    <w:rsid w:val="009E6694"/>
    <w:rsid w:val="009E736C"/>
    <w:rsid w:val="009F2488"/>
    <w:rsid w:val="009F6AFB"/>
    <w:rsid w:val="00A00006"/>
    <w:rsid w:val="00A009F9"/>
    <w:rsid w:val="00A013BE"/>
    <w:rsid w:val="00A049EC"/>
    <w:rsid w:val="00A1585A"/>
    <w:rsid w:val="00A1611A"/>
    <w:rsid w:val="00A2036E"/>
    <w:rsid w:val="00A33C25"/>
    <w:rsid w:val="00A35243"/>
    <w:rsid w:val="00A37042"/>
    <w:rsid w:val="00A40489"/>
    <w:rsid w:val="00A42102"/>
    <w:rsid w:val="00A546C3"/>
    <w:rsid w:val="00A55A9B"/>
    <w:rsid w:val="00A63635"/>
    <w:rsid w:val="00A638C7"/>
    <w:rsid w:val="00A645D2"/>
    <w:rsid w:val="00A67721"/>
    <w:rsid w:val="00A70245"/>
    <w:rsid w:val="00A83177"/>
    <w:rsid w:val="00A83739"/>
    <w:rsid w:val="00A8421F"/>
    <w:rsid w:val="00A901F4"/>
    <w:rsid w:val="00A90CA4"/>
    <w:rsid w:val="00A93404"/>
    <w:rsid w:val="00A96175"/>
    <w:rsid w:val="00AA28C3"/>
    <w:rsid w:val="00AA4138"/>
    <w:rsid w:val="00AA7A6F"/>
    <w:rsid w:val="00AB4D63"/>
    <w:rsid w:val="00AB5A2E"/>
    <w:rsid w:val="00AC1B78"/>
    <w:rsid w:val="00AC4FAD"/>
    <w:rsid w:val="00AD04A5"/>
    <w:rsid w:val="00AD1899"/>
    <w:rsid w:val="00AD442D"/>
    <w:rsid w:val="00AD5B89"/>
    <w:rsid w:val="00AD5CEB"/>
    <w:rsid w:val="00AE30BA"/>
    <w:rsid w:val="00AE5821"/>
    <w:rsid w:val="00AE5C64"/>
    <w:rsid w:val="00AE7258"/>
    <w:rsid w:val="00AF1AAD"/>
    <w:rsid w:val="00AF6118"/>
    <w:rsid w:val="00B02CC0"/>
    <w:rsid w:val="00B02F3E"/>
    <w:rsid w:val="00B057E4"/>
    <w:rsid w:val="00B06D67"/>
    <w:rsid w:val="00B15F5B"/>
    <w:rsid w:val="00B21FF7"/>
    <w:rsid w:val="00B238F6"/>
    <w:rsid w:val="00B27700"/>
    <w:rsid w:val="00B27791"/>
    <w:rsid w:val="00B33B44"/>
    <w:rsid w:val="00B36B6C"/>
    <w:rsid w:val="00B45114"/>
    <w:rsid w:val="00B45B29"/>
    <w:rsid w:val="00B46A34"/>
    <w:rsid w:val="00B535E1"/>
    <w:rsid w:val="00B5584B"/>
    <w:rsid w:val="00B56ED4"/>
    <w:rsid w:val="00B62A2E"/>
    <w:rsid w:val="00B67683"/>
    <w:rsid w:val="00B70F1A"/>
    <w:rsid w:val="00B752EE"/>
    <w:rsid w:val="00B849DB"/>
    <w:rsid w:val="00B86CFC"/>
    <w:rsid w:val="00B92135"/>
    <w:rsid w:val="00BA43E9"/>
    <w:rsid w:val="00BC285A"/>
    <w:rsid w:val="00BD4E0D"/>
    <w:rsid w:val="00BD5DBF"/>
    <w:rsid w:val="00BE5826"/>
    <w:rsid w:val="00BF3BB1"/>
    <w:rsid w:val="00BF50BC"/>
    <w:rsid w:val="00BF5F7E"/>
    <w:rsid w:val="00BF7A96"/>
    <w:rsid w:val="00C10246"/>
    <w:rsid w:val="00C13E83"/>
    <w:rsid w:val="00C15BB8"/>
    <w:rsid w:val="00C16E30"/>
    <w:rsid w:val="00C16F31"/>
    <w:rsid w:val="00C207EF"/>
    <w:rsid w:val="00C25298"/>
    <w:rsid w:val="00C2571C"/>
    <w:rsid w:val="00C45337"/>
    <w:rsid w:val="00C4546E"/>
    <w:rsid w:val="00C5143F"/>
    <w:rsid w:val="00C54751"/>
    <w:rsid w:val="00C552EE"/>
    <w:rsid w:val="00C55773"/>
    <w:rsid w:val="00C5729B"/>
    <w:rsid w:val="00C61FAA"/>
    <w:rsid w:val="00C66F73"/>
    <w:rsid w:val="00C74F2D"/>
    <w:rsid w:val="00C82BDB"/>
    <w:rsid w:val="00C87E8C"/>
    <w:rsid w:val="00C904AA"/>
    <w:rsid w:val="00C93C0F"/>
    <w:rsid w:val="00CA22EF"/>
    <w:rsid w:val="00CA36A5"/>
    <w:rsid w:val="00CA79E0"/>
    <w:rsid w:val="00CC1976"/>
    <w:rsid w:val="00CC5716"/>
    <w:rsid w:val="00CC72B1"/>
    <w:rsid w:val="00CD02F4"/>
    <w:rsid w:val="00CD0F6E"/>
    <w:rsid w:val="00CD328F"/>
    <w:rsid w:val="00CE5F9F"/>
    <w:rsid w:val="00CF0200"/>
    <w:rsid w:val="00CF1090"/>
    <w:rsid w:val="00CF246D"/>
    <w:rsid w:val="00CF2959"/>
    <w:rsid w:val="00CF3524"/>
    <w:rsid w:val="00CF47F7"/>
    <w:rsid w:val="00CF7918"/>
    <w:rsid w:val="00CF7DEC"/>
    <w:rsid w:val="00D12236"/>
    <w:rsid w:val="00D215D6"/>
    <w:rsid w:val="00D30878"/>
    <w:rsid w:val="00D376EC"/>
    <w:rsid w:val="00D44101"/>
    <w:rsid w:val="00D46510"/>
    <w:rsid w:val="00D55FA9"/>
    <w:rsid w:val="00D55FC9"/>
    <w:rsid w:val="00D6670F"/>
    <w:rsid w:val="00D70855"/>
    <w:rsid w:val="00D7496C"/>
    <w:rsid w:val="00D753C4"/>
    <w:rsid w:val="00D75F7C"/>
    <w:rsid w:val="00D7623B"/>
    <w:rsid w:val="00D80352"/>
    <w:rsid w:val="00D82E3E"/>
    <w:rsid w:val="00D833C9"/>
    <w:rsid w:val="00D85794"/>
    <w:rsid w:val="00D918C4"/>
    <w:rsid w:val="00D93252"/>
    <w:rsid w:val="00DA2BDB"/>
    <w:rsid w:val="00DA31BC"/>
    <w:rsid w:val="00DB17A1"/>
    <w:rsid w:val="00DB2100"/>
    <w:rsid w:val="00DB22A6"/>
    <w:rsid w:val="00DB7A1E"/>
    <w:rsid w:val="00DC1E73"/>
    <w:rsid w:val="00DC217D"/>
    <w:rsid w:val="00DC2C41"/>
    <w:rsid w:val="00DC3B57"/>
    <w:rsid w:val="00DC5C56"/>
    <w:rsid w:val="00DC6D02"/>
    <w:rsid w:val="00DD2F07"/>
    <w:rsid w:val="00DD5FFD"/>
    <w:rsid w:val="00DD6D11"/>
    <w:rsid w:val="00DE0608"/>
    <w:rsid w:val="00DF404D"/>
    <w:rsid w:val="00E00072"/>
    <w:rsid w:val="00E01BA6"/>
    <w:rsid w:val="00E04248"/>
    <w:rsid w:val="00E04B43"/>
    <w:rsid w:val="00E0799A"/>
    <w:rsid w:val="00E14064"/>
    <w:rsid w:val="00E157B7"/>
    <w:rsid w:val="00E20A75"/>
    <w:rsid w:val="00E2141E"/>
    <w:rsid w:val="00E22065"/>
    <w:rsid w:val="00E30BE7"/>
    <w:rsid w:val="00E311AF"/>
    <w:rsid w:val="00E45E7E"/>
    <w:rsid w:val="00E5533D"/>
    <w:rsid w:val="00E5795F"/>
    <w:rsid w:val="00E613C4"/>
    <w:rsid w:val="00E64EB8"/>
    <w:rsid w:val="00E672EA"/>
    <w:rsid w:val="00E672FA"/>
    <w:rsid w:val="00E73496"/>
    <w:rsid w:val="00E82F3B"/>
    <w:rsid w:val="00E9291D"/>
    <w:rsid w:val="00E94B22"/>
    <w:rsid w:val="00E94D0F"/>
    <w:rsid w:val="00EA37F2"/>
    <w:rsid w:val="00EA4986"/>
    <w:rsid w:val="00EA6DE1"/>
    <w:rsid w:val="00EC761C"/>
    <w:rsid w:val="00EC782A"/>
    <w:rsid w:val="00ED433C"/>
    <w:rsid w:val="00EE78AD"/>
    <w:rsid w:val="00EF13F3"/>
    <w:rsid w:val="00F01BD9"/>
    <w:rsid w:val="00F0471D"/>
    <w:rsid w:val="00F06D7D"/>
    <w:rsid w:val="00F11035"/>
    <w:rsid w:val="00F11D8E"/>
    <w:rsid w:val="00F265E1"/>
    <w:rsid w:val="00F26648"/>
    <w:rsid w:val="00F34CF8"/>
    <w:rsid w:val="00F3524C"/>
    <w:rsid w:val="00F35A2B"/>
    <w:rsid w:val="00F47621"/>
    <w:rsid w:val="00F617D3"/>
    <w:rsid w:val="00F727B0"/>
    <w:rsid w:val="00F74EDB"/>
    <w:rsid w:val="00F95D7E"/>
    <w:rsid w:val="00F9735A"/>
    <w:rsid w:val="00FA7770"/>
    <w:rsid w:val="00FA7D37"/>
    <w:rsid w:val="00FB0E97"/>
    <w:rsid w:val="00FB4861"/>
    <w:rsid w:val="00FB50DF"/>
    <w:rsid w:val="00FB66C4"/>
    <w:rsid w:val="00FC03BA"/>
    <w:rsid w:val="00FC169C"/>
    <w:rsid w:val="00FC3DDB"/>
    <w:rsid w:val="00FD38ED"/>
    <w:rsid w:val="00FD75D2"/>
    <w:rsid w:val="00FD7E70"/>
    <w:rsid w:val="00FE0F51"/>
    <w:rsid w:val="00FE582D"/>
    <w:rsid w:val="00FE7F83"/>
    <w:rsid w:val="00FF2C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F8A1B"/>
  <w14:defaultImageDpi w14:val="0"/>
  <w15:docId w15:val="{F5B35714-9C05-4DAC-9B41-668BFA3C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A2F"/>
    <w:pPr>
      <w:spacing w:after="0" w:line="240" w:lineRule="auto"/>
    </w:pPr>
    <w:rPr>
      <w:rFonts w:ascii="Times New Roman" w:hAnsi="Times New Roman" w:cs="Times New Roman"/>
      <w:sz w:val="24"/>
      <w:szCs w:val="24"/>
      <w:lang w:eastAsia="pt-BR"/>
    </w:rPr>
  </w:style>
  <w:style w:type="paragraph" w:styleId="Ttulo1">
    <w:name w:val="heading 1"/>
    <w:basedOn w:val="Normal"/>
    <w:next w:val="Normal"/>
    <w:link w:val="Ttulo1Char"/>
    <w:uiPriority w:val="9"/>
    <w:qFormat/>
    <w:rsid w:val="004C5FF1"/>
    <w:pPr>
      <w:keepNext/>
      <w:keepLines/>
      <w:spacing w:before="240"/>
      <w:outlineLvl w:val="0"/>
    </w:pPr>
    <w:rPr>
      <w:rFonts w:asciiTheme="majorHAnsi" w:eastAsiaTheme="majorEastAsia" w:hAnsiTheme="majorHAnsi"/>
      <w:color w:val="365F91" w:themeColor="accent1" w:themeShade="BF"/>
      <w:sz w:val="32"/>
      <w:szCs w:val="32"/>
    </w:rPr>
  </w:style>
  <w:style w:type="paragraph" w:styleId="Ttulo2">
    <w:name w:val="heading 2"/>
    <w:basedOn w:val="Normal"/>
    <w:link w:val="Ttulo2Char"/>
    <w:uiPriority w:val="9"/>
    <w:qFormat/>
    <w:rsid w:val="00127CF4"/>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C5FF1"/>
    <w:rPr>
      <w:rFonts w:asciiTheme="majorHAnsi" w:eastAsiaTheme="majorEastAsia" w:hAnsiTheme="majorHAnsi" w:cs="Times New Roman"/>
      <w:color w:val="365F91" w:themeColor="accent1" w:themeShade="BF"/>
      <w:sz w:val="32"/>
      <w:szCs w:val="32"/>
      <w:lang w:val="x-none" w:eastAsia="pt-BR"/>
    </w:rPr>
  </w:style>
  <w:style w:type="character" w:customStyle="1" w:styleId="Ttulo2Char">
    <w:name w:val="Título 2 Char"/>
    <w:basedOn w:val="Fontepargpadro"/>
    <w:link w:val="Ttulo2"/>
    <w:uiPriority w:val="9"/>
    <w:locked/>
    <w:rsid w:val="00127CF4"/>
    <w:rPr>
      <w:rFonts w:ascii="Times New Roman" w:hAnsi="Times New Roman" w:cs="Times New Roman"/>
      <w:b/>
      <w:bCs/>
      <w:sz w:val="36"/>
      <w:szCs w:val="36"/>
      <w:lang w:val="x-none" w:eastAsia="pt-BR"/>
    </w:rPr>
  </w:style>
  <w:style w:type="paragraph" w:styleId="Textodebalo">
    <w:name w:val="Balloon Text"/>
    <w:basedOn w:val="Normal"/>
    <w:link w:val="TextodebaloChar"/>
    <w:uiPriority w:val="99"/>
    <w:semiHidden/>
    <w:unhideWhenUsed/>
    <w:rsid w:val="00502C71"/>
    <w:rPr>
      <w:rFonts w:ascii="Tahoma" w:hAnsi="Tahoma" w:cs="Tahoma"/>
      <w:sz w:val="16"/>
      <w:szCs w:val="16"/>
    </w:rPr>
  </w:style>
  <w:style w:type="character" w:customStyle="1" w:styleId="TextodebaloChar">
    <w:name w:val="Texto de balão Char"/>
    <w:basedOn w:val="Fontepargpadro"/>
    <w:link w:val="Textodebalo"/>
    <w:uiPriority w:val="99"/>
    <w:semiHidden/>
    <w:locked/>
    <w:rsid w:val="00502C71"/>
    <w:rPr>
      <w:rFonts w:ascii="Tahoma" w:hAnsi="Tahoma" w:cs="Tahoma"/>
      <w:sz w:val="16"/>
      <w:szCs w:val="16"/>
    </w:rPr>
  </w:style>
  <w:style w:type="paragraph" w:styleId="Cabealho">
    <w:name w:val="header"/>
    <w:aliases w:val="*Header,Cabeçalho superior,Heading 1a,h,he,HeaderNN"/>
    <w:basedOn w:val="Normal"/>
    <w:link w:val="CabealhoChar"/>
    <w:uiPriority w:val="99"/>
    <w:unhideWhenUsed/>
    <w:rsid w:val="00502C71"/>
    <w:pPr>
      <w:tabs>
        <w:tab w:val="center" w:pos="4252"/>
        <w:tab w:val="right" w:pos="8504"/>
      </w:tabs>
    </w:pPr>
    <w:rPr>
      <w:rFonts w:asciiTheme="minorHAnsi" w:hAnsiTheme="minorHAnsi"/>
      <w:sz w:val="22"/>
      <w:szCs w:val="22"/>
      <w:lang w:eastAsia="en-US"/>
    </w:rPr>
  </w:style>
  <w:style w:type="character" w:customStyle="1" w:styleId="CabealhoChar">
    <w:name w:val="Cabeçalho Char"/>
    <w:aliases w:val="*Header Char,Cabeçalho superior Char,Heading 1a Char,h Char,he Char,HeaderNN Char"/>
    <w:basedOn w:val="Fontepargpadro"/>
    <w:link w:val="Cabealho"/>
    <w:uiPriority w:val="99"/>
    <w:locked/>
    <w:rsid w:val="00502C71"/>
    <w:rPr>
      <w:rFonts w:cs="Times New Roman"/>
    </w:rPr>
  </w:style>
  <w:style w:type="paragraph" w:styleId="Rodap">
    <w:name w:val="footer"/>
    <w:basedOn w:val="Normal"/>
    <w:link w:val="RodapChar"/>
    <w:uiPriority w:val="99"/>
    <w:unhideWhenUsed/>
    <w:rsid w:val="00502C71"/>
    <w:pPr>
      <w:tabs>
        <w:tab w:val="center" w:pos="4252"/>
        <w:tab w:val="right" w:pos="8504"/>
      </w:tabs>
    </w:pPr>
    <w:rPr>
      <w:rFonts w:asciiTheme="minorHAnsi" w:hAnsiTheme="minorHAnsi"/>
      <w:sz w:val="22"/>
      <w:szCs w:val="22"/>
      <w:lang w:eastAsia="en-US"/>
    </w:rPr>
  </w:style>
  <w:style w:type="character" w:customStyle="1" w:styleId="RodapChar">
    <w:name w:val="Rodapé Char"/>
    <w:basedOn w:val="Fontepargpadro"/>
    <w:link w:val="Rodap"/>
    <w:uiPriority w:val="99"/>
    <w:locked/>
    <w:rsid w:val="00502C71"/>
    <w:rPr>
      <w:rFonts w:cs="Times New Roman"/>
    </w:rPr>
  </w:style>
  <w:style w:type="paragraph" w:styleId="PargrafodaLista">
    <w:name w:val="List Paragraph"/>
    <w:aliases w:val="Titulo Edital"/>
    <w:basedOn w:val="Normal"/>
    <w:link w:val="PargrafodaListaChar"/>
    <w:uiPriority w:val="34"/>
    <w:qFormat/>
    <w:rsid w:val="005938AE"/>
    <w:pPr>
      <w:spacing w:after="200" w:line="276" w:lineRule="auto"/>
      <w:ind w:left="720"/>
      <w:contextualSpacing/>
    </w:pPr>
    <w:rPr>
      <w:rFonts w:asciiTheme="minorHAnsi" w:hAnsiTheme="minorHAnsi"/>
      <w:sz w:val="22"/>
      <w:szCs w:val="22"/>
      <w:lang w:eastAsia="en-US"/>
    </w:rPr>
  </w:style>
  <w:style w:type="paragraph" w:styleId="NormalWeb">
    <w:name w:val="Normal (Web)"/>
    <w:basedOn w:val="Normal"/>
    <w:uiPriority w:val="99"/>
    <w:semiHidden/>
    <w:unhideWhenUsed/>
    <w:rsid w:val="00C74F2D"/>
    <w:pPr>
      <w:spacing w:before="100" w:beforeAutospacing="1" w:after="100" w:afterAutospacing="1"/>
    </w:pPr>
  </w:style>
  <w:style w:type="character" w:customStyle="1" w:styleId="texto">
    <w:name w:val="texto"/>
    <w:basedOn w:val="Fontepargpadro"/>
    <w:rsid w:val="00127CF4"/>
    <w:rPr>
      <w:rFonts w:cs="Times New Roman"/>
    </w:rPr>
  </w:style>
  <w:style w:type="character" w:styleId="Hyperlink">
    <w:name w:val="Hyperlink"/>
    <w:basedOn w:val="Fontepargpadro"/>
    <w:uiPriority w:val="99"/>
    <w:unhideWhenUsed/>
    <w:rsid w:val="00DE0608"/>
    <w:rPr>
      <w:rFonts w:cs="Times New Roman"/>
      <w:color w:val="0000FF" w:themeColor="hyperlink"/>
      <w:u w:val="single"/>
    </w:rPr>
  </w:style>
  <w:style w:type="table" w:styleId="Tabelacomgrade">
    <w:name w:val="Table Grid"/>
    <w:basedOn w:val="Tabelanormal"/>
    <w:uiPriority w:val="59"/>
    <w:rsid w:val="00FB0E9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06666D"/>
    <w:rPr>
      <w:rFonts w:cs="Times New Roman"/>
    </w:rPr>
  </w:style>
  <w:style w:type="paragraph" w:styleId="SemEspaamento">
    <w:name w:val="No Spacing"/>
    <w:uiPriority w:val="1"/>
    <w:qFormat/>
    <w:rsid w:val="00E82F3B"/>
    <w:pPr>
      <w:spacing w:after="0" w:line="240" w:lineRule="auto"/>
    </w:pPr>
    <w:rPr>
      <w:rFonts w:cs="Times New Roman"/>
    </w:rPr>
  </w:style>
  <w:style w:type="paragraph" w:customStyle="1" w:styleId="Default">
    <w:name w:val="Default"/>
    <w:rsid w:val="00E82F3B"/>
    <w:pPr>
      <w:autoSpaceDE w:val="0"/>
      <w:autoSpaceDN w:val="0"/>
      <w:adjustRightInd w:val="0"/>
      <w:spacing w:after="0" w:line="240" w:lineRule="auto"/>
    </w:pPr>
    <w:rPr>
      <w:rFonts w:ascii="Calibri" w:hAnsi="Calibri" w:cs="Calibri"/>
      <w:color w:val="000000"/>
      <w:sz w:val="24"/>
      <w:szCs w:val="24"/>
    </w:rPr>
  </w:style>
  <w:style w:type="character" w:styleId="nfase">
    <w:name w:val="Emphasis"/>
    <w:basedOn w:val="Fontepargpadro"/>
    <w:uiPriority w:val="20"/>
    <w:qFormat/>
    <w:rsid w:val="00E82F3B"/>
    <w:rPr>
      <w:rFonts w:cs="Times New Roman"/>
      <w:i/>
      <w:iCs/>
    </w:rPr>
  </w:style>
  <w:style w:type="character" w:customStyle="1" w:styleId="PargrafodaListaChar">
    <w:name w:val="Parágrafo da Lista Char"/>
    <w:aliases w:val="Titulo Edital Char"/>
    <w:link w:val="PargrafodaLista"/>
    <w:uiPriority w:val="34"/>
    <w:locked/>
    <w:rsid w:val="00E613C4"/>
  </w:style>
  <w:style w:type="character" w:styleId="Forte">
    <w:name w:val="Strong"/>
    <w:basedOn w:val="Fontepargpadro"/>
    <w:uiPriority w:val="22"/>
    <w:qFormat/>
    <w:rsid w:val="00971450"/>
    <w:rPr>
      <w:rFonts w:cs="Times New Roman"/>
      <w:b/>
      <w:bCs/>
    </w:rPr>
  </w:style>
  <w:style w:type="paragraph" w:customStyle="1" w:styleId="citao2">
    <w:name w:val="citação 2"/>
    <w:basedOn w:val="Citao"/>
    <w:link w:val="citao2Char"/>
    <w:qFormat/>
    <w:rsid w:val="00E0799A"/>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Arial" w:hAnsi="Arial"/>
      <w:color w:val="000000"/>
      <w:sz w:val="20"/>
      <w:szCs w:val="20"/>
    </w:rPr>
  </w:style>
  <w:style w:type="character" w:customStyle="1" w:styleId="citao2Char">
    <w:name w:val="citação 2 Char"/>
    <w:basedOn w:val="CitaoChar"/>
    <w:link w:val="citao2"/>
    <w:locked/>
    <w:rsid w:val="00E0799A"/>
    <w:rPr>
      <w:rFonts w:ascii="Arial" w:eastAsia="Times New Roman" w:hAnsi="Arial" w:cs="Times New Roman"/>
      <w:i/>
      <w:iCs/>
      <w:color w:val="000000"/>
      <w:sz w:val="20"/>
      <w:szCs w:val="20"/>
      <w:shd w:val="clear" w:color="auto" w:fill="FFFFCC"/>
      <w:lang w:val="x-none" w:eastAsia="pt-BR"/>
    </w:rPr>
  </w:style>
  <w:style w:type="paragraph" w:customStyle="1" w:styleId="Nivel1">
    <w:name w:val="Nivel1"/>
    <w:basedOn w:val="Ttulo1"/>
    <w:link w:val="Nivel1Char"/>
    <w:qFormat/>
    <w:rsid w:val="00E0799A"/>
    <w:pPr>
      <w:numPr>
        <w:numId w:val="11"/>
      </w:numPr>
      <w:spacing w:before="480" w:line="276" w:lineRule="auto"/>
      <w:jc w:val="both"/>
    </w:pPr>
    <w:rPr>
      <w:rFonts w:ascii="Arial" w:hAnsi="Arial"/>
      <w:b/>
      <w:color w:val="000000"/>
      <w:sz w:val="20"/>
      <w:szCs w:val="20"/>
    </w:rPr>
  </w:style>
  <w:style w:type="character" w:customStyle="1" w:styleId="Nivel1Char">
    <w:name w:val="Nivel1 Char"/>
    <w:basedOn w:val="Ttulo1Char"/>
    <w:link w:val="Nivel1"/>
    <w:locked/>
    <w:rsid w:val="00E0799A"/>
    <w:rPr>
      <w:rFonts w:ascii="Arial" w:eastAsiaTheme="majorEastAsia" w:hAnsi="Arial" w:cs="Times New Roman"/>
      <w:b/>
      <w:color w:val="000000"/>
      <w:sz w:val="20"/>
      <w:szCs w:val="20"/>
      <w:lang w:val="x-none" w:eastAsia="pt-BR"/>
    </w:rPr>
  </w:style>
  <w:style w:type="paragraph" w:styleId="Citao">
    <w:name w:val="Quote"/>
    <w:basedOn w:val="Normal"/>
    <w:next w:val="Normal"/>
    <w:link w:val="CitaoChar"/>
    <w:uiPriority w:val="29"/>
    <w:qFormat/>
    <w:rsid w:val="00E0799A"/>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locked/>
    <w:rsid w:val="00E0799A"/>
    <w:rPr>
      <w:rFonts w:ascii="Times New Roman" w:hAnsi="Times New Roman" w:cs="Times New Roman"/>
      <w:i/>
      <w:iCs/>
      <w:color w:val="404040" w:themeColor="text1" w:themeTint="BF"/>
      <w:sz w:val="24"/>
      <w:szCs w:val="24"/>
      <w:lang w:val="x-none" w:eastAsia="pt-BR"/>
    </w:rPr>
  </w:style>
  <w:style w:type="character" w:customStyle="1" w:styleId="paginarotulo">
    <w:name w:val="paginarotulo"/>
    <w:basedOn w:val="Fontepargpadro"/>
    <w:rsid w:val="00A404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7481">
      <w:bodyDiv w:val="1"/>
      <w:marLeft w:val="0"/>
      <w:marRight w:val="0"/>
      <w:marTop w:val="0"/>
      <w:marBottom w:val="0"/>
      <w:divBdr>
        <w:top w:val="none" w:sz="0" w:space="0" w:color="auto"/>
        <w:left w:val="none" w:sz="0" w:space="0" w:color="auto"/>
        <w:bottom w:val="none" w:sz="0" w:space="0" w:color="auto"/>
        <w:right w:val="none" w:sz="0" w:space="0" w:color="auto"/>
      </w:divBdr>
    </w:div>
    <w:div w:id="1898516522">
      <w:marLeft w:val="0"/>
      <w:marRight w:val="0"/>
      <w:marTop w:val="0"/>
      <w:marBottom w:val="0"/>
      <w:divBdr>
        <w:top w:val="none" w:sz="0" w:space="0" w:color="auto"/>
        <w:left w:val="none" w:sz="0" w:space="0" w:color="auto"/>
        <w:bottom w:val="none" w:sz="0" w:space="0" w:color="auto"/>
        <w:right w:val="none" w:sz="0" w:space="0" w:color="auto"/>
      </w:divBdr>
      <w:divsChild>
        <w:div w:id="1898516597">
          <w:marLeft w:val="-30"/>
          <w:marRight w:val="0"/>
          <w:marTop w:val="0"/>
          <w:marBottom w:val="0"/>
          <w:divBdr>
            <w:top w:val="none" w:sz="0" w:space="0" w:color="auto"/>
            <w:left w:val="none" w:sz="0" w:space="0" w:color="auto"/>
            <w:bottom w:val="none" w:sz="0" w:space="0" w:color="auto"/>
            <w:right w:val="none" w:sz="0" w:space="0" w:color="auto"/>
          </w:divBdr>
          <w:divsChild>
            <w:div w:id="18985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6526">
      <w:marLeft w:val="0"/>
      <w:marRight w:val="0"/>
      <w:marTop w:val="0"/>
      <w:marBottom w:val="0"/>
      <w:divBdr>
        <w:top w:val="none" w:sz="0" w:space="0" w:color="auto"/>
        <w:left w:val="none" w:sz="0" w:space="0" w:color="auto"/>
        <w:bottom w:val="none" w:sz="0" w:space="0" w:color="auto"/>
        <w:right w:val="none" w:sz="0" w:space="0" w:color="auto"/>
      </w:divBdr>
      <w:divsChild>
        <w:div w:id="1898516514">
          <w:marLeft w:val="0"/>
          <w:marRight w:val="0"/>
          <w:marTop w:val="0"/>
          <w:marBottom w:val="0"/>
          <w:divBdr>
            <w:top w:val="none" w:sz="0" w:space="0" w:color="auto"/>
            <w:left w:val="none" w:sz="0" w:space="0" w:color="auto"/>
            <w:bottom w:val="none" w:sz="0" w:space="0" w:color="auto"/>
            <w:right w:val="none" w:sz="0" w:space="0" w:color="auto"/>
          </w:divBdr>
        </w:div>
        <w:div w:id="1898516527">
          <w:marLeft w:val="0"/>
          <w:marRight w:val="0"/>
          <w:marTop w:val="0"/>
          <w:marBottom w:val="0"/>
          <w:divBdr>
            <w:top w:val="none" w:sz="0" w:space="0" w:color="auto"/>
            <w:left w:val="none" w:sz="0" w:space="0" w:color="auto"/>
            <w:bottom w:val="none" w:sz="0" w:space="0" w:color="auto"/>
            <w:right w:val="none" w:sz="0" w:space="0" w:color="auto"/>
          </w:divBdr>
        </w:div>
        <w:div w:id="1898516538">
          <w:marLeft w:val="0"/>
          <w:marRight w:val="0"/>
          <w:marTop w:val="0"/>
          <w:marBottom w:val="0"/>
          <w:divBdr>
            <w:top w:val="none" w:sz="0" w:space="0" w:color="auto"/>
            <w:left w:val="none" w:sz="0" w:space="0" w:color="auto"/>
            <w:bottom w:val="none" w:sz="0" w:space="0" w:color="auto"/>
            <w:right w:val="none" w:sz="0" w:space="0" w:color="auto"/>
          </w:divBdr>
        </w:div>
        <w:div w:id="1898516544">
          <w:marLeft w:val="0"/>
          <w:marRight w:val="0"/>
          <w:marTop w:val="0"/>
          <w:marBottom w:val="0"/>
          <w:divBdr>
            <w:top w:val="none" w:sz="0" w:space="0" w:color="auto"/>
            <w:left w:val="none" w:sz="0" w:space="0" w:color="auto"/>
            <w:bottom w:val="none" w:sz="0" w:space="0" w:color="auto"/>
            <w:right w:val="none" w:sz="0" w:space="0" w:color="auto"/>
          </w:divBdr>
        </w:div>
        <w:div w:id="1898516545">
          <w:marLeft w:val="0"/>
          <w:marRight w:val="0"/>
          <w:marTop w:val="0"/>
          <w:marBottom w:val="0"/>
          <w:divBdr>
            <w:top w:val="none" w:sz="0" w:space="0" w:color="auto"/>
            <w:left w:val="none" w:sz="0" w:space="0" w:color="auto"/>
            <w:bottom w:val="none" w:sz="0" w:space="0" w:color="auto"/>
            <w:right w:val="none" w:sz="0" w:space="0" w:color="auto"/>
          </w:divBdr>
        </w:div>
        <w:div w:id="1898516624">
          <w:marLeft w:val="0"/>
          <w:marRight w:val="0"/>
          <w:marTop w:val="0"/>
          <w:marBottom w:val="0"/>
          <w:divBdr>
            <w:top w:val="none" w:sz="0" w:space="0" w:color="auto"/>
            <w:left w:val="none" w:sz="0" w:space="0" w:color="auto"/>
            <w:bottom w:val="none" w:sz="0" w:space="0" w:color="auto"/>
            <w:right w:val="none" w:sz="0" w:space="0" w:color="auto"/>
          </w:divBdr>
        </w:div>
        <w:div w:id="1898516652">
          <w:marLeft w:val="0"/>
          <w:marRight w:val="0"/>
          <w:marTop w:val="0"/>
          <w:marBottom w:val="0"/>
          <w:divBdr>
            <w:top w:val="none" w:sz="0" w:space="0" w:color="auto"/>
            <w:left w:val="none" w:sz="0" w:space="0" w:color="auto"/>
            <w:bottom w:val="none" w:sz="0" w:space="0" w:color="auto"/>
            <w:right w:val="none" w:sz="0" w:space="0" w:color="auto"/>
          </w:divBdr>
        </w:div>
      </w:divsChild>
    </w:div>
    <w:div w:id="1898516531">
      <w:marLeft w:val="0"/>
      <w:marRight w:val="0"/>
      <w:marTop w:val="0"/>
      <w:marBottom w:val="0"/>
      <w:divBdr>
        <w:top w:val="none" w:sz="0" w:space="0" w:color="auto"/>
        <w:left w:val="none" w:sz="0" w:space="0" w:color="auto"/>
        <w:bottom w:val="none" w:sz="0" w:space="0" w:color="auto"/>
        <w:right w:val="none" w:sz="0" w:space="0" w:color="auto"/>
      </w:divBdr>
      <w:divsChild>
        <w:div w:id="1898516517">
          <w:marLeft w:val="547"/>
          <w:marRight w:val="0"/>
          <w:marTop w:val="0"/>
          <w:marBottom w:val="0"/>
          <w:divBdr>
            <w:top w:val="none" w:sz="0" w:space="0" w:color="auto"/>
            <w:left w:val="none" w:sz="0" w:space="0" w:color="auto"/>
            <w:bottom w:val="none" w:sz="0" w:space="0" w:color="auto"/>
            <w:right w:val="none" w:sz="0" w:space="0" w:color="auto"/>
          </w:divBdr>
        </w:div>
        <w:div w:id="1898516532">
          <w:marLeft w:val="547"/>
          <w:marRight w:val="0"/>
          <w:marTop w:val="0"/>
          <w:marBottom w:val="0"/>
          <w:divBdr>
            <w:top w:val="none" w:sz="0" w:space="0" w:color="auto"/>
            <w:left w:val="none" w:sz="0" w:space="0" w:color="auto"/>
            <w:bottom w:val="none" w:sz="0" w:space="0" w:color="auto"/>
            <w:right w:val="none" w:sz="0" w:space="0" w:color="auto"/>
          </w:divBdr>
        </w:div>
        <w:div w:id="1898516533">
          <w:marLeft w:val="1440"/>
          <w:marRight w:val="0"/>
          <w:marTop w:val="0"/>
          <w:marBottom w:val="0"/>
          <w:divBdr>
            <w:top w:val="none" w:sz="0" w:space="0" w:color="auto"/>
            <w:left w:val="none" w:sz="0" w:space="0" w:color="auto"/>
            <w:bottom w:val="none" w:sz="0" w:space="0" w:color="auto"/>
            <w:right w:val="none" w:sz="0" w:space="0" w:color="auto"/>
          </w:divBdr>
        </w:div>
        <w:div w:id="1898516534">
          <w:marLeft w:val="1440"/>
          <w:marRight w:val="0"/>
          <w:marTop w:val="0"/>
          <w:marBottom w:val="0"/>
          <w:divBdr>
            <w:top w:val="none" w:sz="0" w:space="0" w:color="auto"/>
            <w:left w:val="none" w:sz="0" w:space="0" w:color="auto"/>
            <w:bottom w:val="none" w:sz="0" w:space="0" w:color="auto"/>
            <w:right w:val="none" w:sz="0" w:space="0" w:color="auto"/>
          </w:divBdr>
        </w:div>
        <w:div w:id="1898516546">
          <w:marLeft w:val="1440"/>
          <w:marRight w:val="0"/>
          <w:marTop w:val="0"/>
          <w:marBottom w:val="0"/>
          <w:divBdr>
            <w:top w:val="none" w:sz="0" w:space="0" w:color="auto"/>
            <w:left w:val="none" w:sz="0" w:space="0" w:color="auto"/>
            <w:bottom w:val="none" w:sz="0" w:space="0" w:color="auto"/>
            <w:right w:val="none" w:sz="0" w:space="0" w:color="auto"/>
          </w:divBdr>
        </w:div>
        <w:div w:id="1898516567">
          <w:marLeft w:val="547"/>
          <w:marRight w:val="0"/>
          <w:marTop w:val="0"/>
          <w:marBottom w:val="0"/>
          <w:divBdr>
            <w:top w:val="none" w:sz="0" w:space="0" w:color="auto"/>
            <w:left w:val="none" w:sz="0" w:space="0" w:color="auto"/>
            <w:bottom w:val="none" w:sz="0" w:space="0" w:color="auto"/>
            <w:right w:val="none" w:sz="0" w:space="0" w:color="auto"/>
          </w:divBdr>
        </w:div>
        <w:div w:id="1898516577">
          <w:marLeft w:val="547"/>
          <w:marRight w:val="0"/>
          <w:marTop w:val="0"/>
          <w:marBottom w:val="0"/>
          <w:divBdr>
            <w:top w:val="none" w:sz="0" w:space="0" w:color="auto"/>
            <w:left w:val="none" w:sz="0" w:space="0" w:color="auto"/>
            <w:bottom w:val="none" w:sz="0" w:space="0" w:color="auto"/>
            <w:right w:val="none" w:sz="0" w:space="0" w:color="auto"/>
          </w:divBdr>
        </w:div>
        <w:div w:id="1898516581">
          <w:marLeft w:val="1440"/>
          <w:marRight w:val="0"/>
          <w:marTop w:val="0"/>
          <w:marBottom w:val="0"/>
          <w:divBdr>
            <w:top w:val="none" w:sz="0" w:space="0" w:color="auto"/>
            <w:left w:val="none" w:sz="0" w:space="0" w:color="auto"/>
            <w:bottom w:val="none" w:sz="0" w:space="0" w:color="auto"/>
            <w:right w:val="none" w:sz="0" w:space="0" w:color="auto"/>
          </w:divBdr>
        </w:div>
        <w:div w:id="1898516588">
          <w:marLeft w:val="1440"/>
          <w:marRight w:val="0"/>
          <w:marTop w:val="0"/>
          <w:marBottom w:val="0"/>
          <w:divBdr>
            <w:top w:val="none" w:sz="0" w:space="0" w:color="auto"/>
            <w:left w:val="none" w:sz="0" w:space="0" w:color="auto"/>
            <w:bottom w:val="none" w:sz="0" w:space="0" w:color="auto"/>
            <w:right w:val="none" w:sz="0" w:space="0" w:color="auto"/>
          </w:divBdr>
        </w:div>
        <w:div w:id="1898516596">
          <w:marLeft w:val="1440"/>
          <w:marRight w:val="0"/>
          <w:marTop w:val="0"/>
          <w:marBottom w:val="0"/>
          <w:divBdr>
            <w:top w:val="none" w:sz="0" w:space="0" w:color="auto"/>
            <w:left w:val="none" w:sz="0" w:space="0" w:color="auto"/>
            <w:bottom w:val="none" w:sz="0" w:space="0" w:color="auto"/>
            <w:right w:val="none" w:sz="0" w:space="0" w:color="auto"/>
          </w:divBdr>
        </w:div>
        <w:div w:id="1898516616">
          <w:marLeft w:val="547"/>
          <w:marRight w:val="0"/>
          <w:marTop w:val="0"/>
          <w:marBottom w:val="0"/>
          <w:divBdr>
            <w:top w:val="none" w:sz="0" w:space="0" w:color="auto"/>
            <w:left w:val="none" w:sz="0" w:space="0" w:color="auto"/>
            <w:bottom w:val="none" w:sz="0" w:space="0" w:color="auto"/>
            <w:right w:val="none" w:sz="0" w:space="0" w:color="auto"/>
          </w:divBdr>
        </w:div>
        <w:div w:id="1898516617">
          <w:marLeft w:val="547"/>
          <w:marRight w:val="0"/>
          <w:marTop w:val="0"/>
          <w:marBottom w:val="0"/>
          <w:divBdr>
            <w:top w:val="none" w:sz="0" w:space="0" w:color="auto"/>
            <w:left w:val="none" w:sz="0" w:space="0" w:color="auto"/>
            <w:bottom w:val="none" w:sz="0" w:space="0" w:color="auto"/>
            <w:right w:val="none" w:sz="0" w:space="0" w:color="auto"/>
          </w:divBdr>
        </w:div>
        <w:div w:id="1898516632">
          <w:marLeft w:val="547"/>
          <w:marRight w:val="0"/>
          <w:marTop w:val="0"/>
          <w:marBottom w:val="0"/>
          <w:divBdr>
            <w:top w:val="none" w:sz="0" w:space="0" w:color="auto"/>
            <w:left w:val="none" w:sz="0" w:space="0" w:color="auto"/>
            <w:bottom w:val="none" w:sz="0" w:space="0" w:color="auto"/>
            <w:right w:val="none" w:sz="0" w:space="0" w:color="auto"/>
          </w:divBdr>
        </w:div>
        <w:div w:id="1898516642">
          <w:marLeft w:val="547"/>
          <w:marRight w:val="0"/>
          <w:marTop w:val="0"/>
          <w:marBottom w:val="0"/>
          <w:divBdr>
            <w:top w:val="none" w:sz="0" w:space="0" w:color="auto"/>
            <w:left w:val="none" w:sz="0" w:space="0" w:color="auto"/>
            <w:bottom w:val="none" w:sz="0" w:space="0" w:color="auto"/>
            <w:right w:val="none" w:sz="0" w:space="0" w:color="auto"/>
          </w:divBdr>
        </w:div>
        <w:div w:id="1898516667">
          <w:marLeft w:val="1440"/>
          <w:marRight w:val="0"/>
          <w:marTop w:val="0"/>
          <w:marBottom w:val="0"/>
          <w:divBdr>
            <w:top w:val="none" w:sz="0" w:space="0" w:color="auto"/>
            <w:left w:val="none" w:sz="0" w:space="0" w:color="auto"/>
            <w:bottom w:val="none" w:sz="0" w:space="0" w:color="auto"/>
            <w:right w:val="none" w:sz="0" w:space="0" w:color="auto"/>
          </w:divBdr>
        </w:div>
      </w:divsChild>
    </w:div>
    <w:div w:id="1898516537">
      <w:marLeft w:val="0"/>
      <w:marRight w:val="0"/>
      <w:marTop w:val="0"/>
      <w:marBottom w:val="0"/>
      <w:divBdr>
        <w:top w:val="none" w:sz="0" w:space="0" w:color="auto"/>
        <w:left w:val="none" w:sz="0" w:space="0" w:color="auto"/>
        <w:bottom w:val="none" w:sz="0" w:space="0" w:color="auto"/>
        <w:right w:val="none" w:sz="0" w:space="0" w:color="auto"/>
      </w:divBdr>
      <w:divsChild>
        <w:div w:id="1898516590">
          <w:marLeft w:val="-30"/>
          <w:marRight w:val="0"/>
          <w:marTop w:val="0"/>
          <w:marBottom w:val="0"/>
          <w:divBdr>
            <w:top w:val="none" w:sz="0" w:space="0" w:color="auto"/>
            <w:left w:val="none" w:sz="0" w:space="0" w:color="auto"/>
            <w:bottom w:val="none" w:sz="0" w:space="0" w:color="auto"/>
            <w:right w:val="none" w:sz="0" w:space="0" w:color="auto"/>
          </w:divBdr>
          <w:divsChild>
            <w:div w:id="18985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6541">
      <w:marLeft w:val="0"/>
      <w:marRight w:val="0"/>
      <w:marTop w:val="0"/>
      <w:marBottom w:val="0"/>
      <w:divBdr>
        <w:top w:val="none" w:sz="0" w:space="0" w:color="auto"/>
        <w:left w:val="none" w:sz="0" w:space="0" w:color="auto"/>
        <w:bottom w:val="none" w:sz="0" w:space="0" w:color="auto"/>
        <w:right w:val="none" w:sz="0" w:space="0" w:color="auto"/>
      </w:divBdr>
      <w:divsChild>
        <w:div w:id="1898516662">
          <w:marLeft w:val="0"/>
          <w:marRight w:val="0"/>
          <w:marTop w:val="0"/>
          <w:marBottom w:val="0"/>
          <w:divBdr>
            <w:top w:val="none" w:sz="0" w:space="0" w:color="auto"/>
            <w:left w:val="none" w:sz="0" w:space="0" w:color="auto"/>
            <w:bottom w:val="none" w:sz="0" w:space="0" w:color="auto"/>
            <w:right w:val="none" w:sz="0" w:space="0" w:color="auto"/>
          </w:divBdr>
          <w:divsChild>
            <w:div w:id="1898516516">
              <w:marLeft w:val="0"/>
              <w:marRight w:val="0"/>
              <w:marTop w:val="0"/>
              <w:marBottom w:val="0"/>
              <w:divBdr>
                <w:top w:val="none" w:sz="0" w:space="0" w:color="auto"/>
                <w:left w:val="none" w:sz="0" w:space="0" w:color="auto"/>
                <w:bottom w:val="none" w:sz="0" w:space="0" w:color="auto"/>
                <w:right w:val="none" w:sz="0" w:space="0" w:color="auto"/>
              </w:divBdr>
              <w:divsChild>
                <w:div w:id="1898516539">
                  <w:marLeft w:val="0"/>
                  <w:marRight w:val="0"/>
                  <w:marTop w:val="0"/>
                  <w:marBottom w:val="0"/>
                  <w:divBdr>
                    <w:top w:val="none" w:sz="0" w:space="0" w:color="auto"/>
                    <w:left w:val="none" w:sz="0" w:space="0" w:color="auto"/>
                    <w:bottom w:val="none" w:sz="0" w:space="0" w:color="auto"/>
                    <w:right w:val="none" w:sz="0" w:space="0" w:color="auto"/>
                  </w:divBdr>
                </w:div>
                <w:div w:id="1898516628">
                  <w:marLeft w:val="0"/>
                  <w:marRight w:val="0"/>
                  <w:marTop w:val="0"/>
                  <w:marBottom w:val="0"/>
                  <w:divBdr>
                    <w:top w:val="none" w:sz="0" w:space="0" w:color="auto"/>
                    <w:left w:val="none" w:sz="0" w:space="0" w:color="auto"/>
                    <w:bottom w:val="none" w:sz="0" w:space="0" w:color="auto"/>
                    <w:right w:val="none" w:sz="0" w:space="0" w:color="auto"/>
                  </w:divBdr>
                </w:div>
                <w:div w:id="1898516675">
                  <w:marLeft w:val="0"/>
                  <w:marRight w:val="0"/>
                  <w:marTop w:val="0"/>
                  <w:marBottom w:val="0"/>
                  <w:divBdr>
                    <w:top w:val="none" w:sz="0" w:space="0" w:color="auto"/>
                    <w:left w:val="none" w:sz="0" w:space="0" w:color="auto"/>
                    <w:bottom w:val="none" w:sz="0" w:space="0" w:color="auto"/>
                    <w:right w:val="none" w:sz="0" w:space="0" w:color="auto"/>
                  </w:divBdr>
                </w:div>
              </w:divsChild>
            </w:div>
            <w:div w:id="18985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6550">
      <w:marLeft w:val="0"/>
      <w:marRight w:val="0"/>
      <w:marTop w:val="0"/>
      <w:marBottom w:val="0"/>
      <w:divBdr>
        <w:top w:val="none" w:sz="0" w:space="0" w:color="auto"/>
        <w:left w:val="none" w:sz="0" w:space="0" w:color="auto"/>
        <w:bottom w:val="none" w:sz="0" w:space="0" w:color="auto"/>
        <w:right w:val="none" w:sz="0" w:space="0" w:color="auto"/>
      </w:divBdr>
    </w:div>
    <w:div w:id="1898516553">
      <w:marLeft w:val="0"/>
      <w:marRight w:val="0"/>
      <w:marTop w:val="0"/>
      <w:marBottom w:val="0"/>
      <w:divBdr>
        <w:top w:val="none" w:sz="0" w:space="0" w:color="auto"/>
        <w:left w:val="none" w:sz="0" w:space="0" w:color="auto"/>
        <w:bottom w:val="none" w:sz="0" w:space="0" w:color="auto"/>
        <w:right w:val="none" w:sz="0" w:space="0" w:color="auto"/>
      </w:divBdr>
    </w:div>
    <w:div w:id="1898516559">
      <w:marLeft w:val="0"/>
      <w:marRight w:val="0"/>
      <w:marTop w:val="0"/>
      <w:marBottom w:val="0"/>
      <w:divBdr>
        <w:top w:val="none" w:sz="0" w:space="0" w:color="auto"/>
        <w:left w:val="none" w:sz="0" w:space="0" w:color="auto"/>
        <w:bottom w:val="none" w:sz="0" w:space="0" w:color="auto"/>
        <w:right w:val="none" w:sz="0" w:space="0" w:color="auto"/>
      </w:divBdr>
      <w:divsChild>
        <w:div w:id="1898516651">
          <w:marLeft w:val="0"/>
          <w:marRight w:val="0"/>
          <w:marTop w:val="0"/>
          <w:marBottom w:val="45"/>
          <w:divBdr>
            <w:top w:val="none" w:sz="0" w:space="0" w:color="auto"/>
            <w:left w:val="none" w:sz="0" w:space="0" w:color="auto"/>
            <w:bottom w:val="none" w:sz="0" w:space="0" w:color="auto"/>
            <w:right w:val="none" w:sz="0" w:space="0" w:color="auto"/>
          </w:divBdr>
        </w:div>
      </w:divsChild>
    </w:div>
    <w:div w:id="1898516571">
      <w:marLeft w:val="0"/>
      <w:marRight w:val="0"/>
      <w:marTop w:val="0"/>
      <w:marBottom w:val="0"/>
      <w:divBdr>
        <w:top w:val="none" w:sz="0" w:space="0" w:color="auto"/>
        <w:left w:val="none" w:sz="0" w:space="0" w:color="auto"/>
        <w:bottom w:val="none" w:sz="0" w:space="0" w:color="auto"/>
        <w:right w:val="none" w:sz="0" w:space="0" w:color="auto"/>
      </w:divBdr>
    </w:div>
    <w:div w:id="1898516574">
      <w:marLeft w:val="0"/>
      <w:marRight w:val="0"/>
      <w:marTop w:val="0"/>
      <w:marBottom w:val="0"/>
      <w:divBdr>
        <w:top w:val="none" w:sz="0" w:space="0" w:color="auto"/>
        <w:left w:val="none" w:sz="0" w:space="0" w:color="auto"/>
        <w:bottom w:val="none" w:sz="0" w:space="0" w:color="auto"/>
        <w:right w:val="none" w:sz="0" w:space="0" w:color="auto"/>
      </w:divBdr>
    </w:div>
    <w:div w:id="1898516576">
      <w:marLeft w:val="0"/>
      <w:marRight w:val="0"/>
      <w:marTop w:val="0"/>
      <w:marBottom w:val="0"/>
      <w:divBdr>
        <w:top w:val="none" w:sz="0" w:space="0" w:color="auto"/>
        <w:left w:val="none" w:sz="0" w:space="0" w:color="auto"/>
        <w:bottom w:val="none" w:sz="0" w:space="0" w:color="auto"/>
        <w:right w:val="none" w:sz="0" w:space="0" w:color="auto"/>
      </w:divBdr>
    </w:div>
    <w:div w:id="1898516578">
      <w:marLeft w:val="0"/>
      <w:marRight w:val="0"/>
      <w:marTop w:val="0"/>
      <w:marBottom w:val="0"/>
      <w:divBdr>
        <w:top w:val="none" w:sz="0" w:space="0" w:color="auto"/>
        <w:left w:val="none" w:sz="0" w:space="0" w:color="auto"/>
        <w:bottom w:val="none" w:sz="0" w:space="0" w:color="auto"/>
        <w:right w:val="none" w:sz="0" w:space="0" w:color="auto"/>
      </w:divBdr>
      <w:divsChild>
        <w:div w:id="1898516645">
          <w:marLeft w:val="0"/>
          <w:marRight w:val="0"/>
          <w:marTop w:val="0"/>
          <w:marBottom w:val="0"/>
          <w:divBdr>
            <w:top w:val="none" w:sz="0" w:space="0" w:color="auto"/>
            <w:left w:val="none" w:sz="0" w:space="0" w:color="auto"/>
            <w:bottom w:val="none" w:sz="0" w:space="0" w:color="auto"/>
            <w:right w:val="none" w:sz="0" w:space="0" w:color="auto"/>
          </w:divBdr>
          <w:divsChild>
            <w:div w:id="1898516599">
              <w:marLeft w:val="0"/>
              <w:marRight w:val="0"/>
              <w:marTop w:val="630"/>
              <w:marBottom w:val="0"/>
              <w:divBdr>
                <w:top w:val="none" w:sz="0" w:space="0" w:color="auto"/>
                <w:left w:val="none" w:sz="0" w:space="0" w:color="auto"/>
                <w:bottom w:val="none" w:sz="0" w:space="0" w:color="auto"/>
                <w:right w:val="none" w:sz="0" w:space="0" w:color="auto"/>
              </w:divBdr>
              <w:divsChild>
                <w:div w:id="1898516589">
                  <w:marLeft w:val="0"/>
                  <w:marRight w:val="0"/>
                  <w:marTop w:val="0"/>
                  <w:marBottom w:val="0"/>
                  <w:divBdr>
                    <w:top w:val="none" w:sz="0" w:space="0" w:color="auto"/>
                    <w:left w:val="none" w:sz="0" w:space="0" w:color="auto"/>
                    <w:bottom w:val="none" w:sz="0" w:space="0" w:color="auto"/>
                    <w:right w:val="none" w:sz="0" w:space="0" w:color="auto"/>
                  </w:divBdr>
                  <w:divsChild>
                    <w:div w:id="1898516540">
                      <w:marLeft w:val="0"/>
                      <w:marRight w:val="0"/>
                      <w:marTop w:val="0"/>
                      <w:marBottom w:val="0"/>
                      <w:divBdr>
                        <w:top w:val="none" w:sz="0" w:space="0" w:color="auto"/>
                        <w:left w:val="none" w:sz="0" w:space="0" w:color="auto"/>
                        <w:bottom w:val="none" w:sz="0" w:space="0" w:color="auto"/>
                        <w:right w:val="none" w:sz="0" w:space="0" w:color="auto"/>
                      </w:divBdr>
                      <w:divsChild>
                        <w:div w:id="1898516664">
                          <w:marLeft w:val="0"/>
                          <w:marRight w:val="0"/>
                          <w:marTop w:val="0"/>
                          <w:marBottom w:val="0"/>
                          <w:divBdr>
                            <w:top w:val="none" w:sz="0" w:space="0" w:color="auto"/>
                            <w:left w:val="none" w:sz="0" w:space="0" w:color="auto"/>
                            <w:bottom w:val="none" w:sz="0" w:space="0" w:color="auto"/>
                            <w:right w:val="none" w:sz="0" w:space="0" w:color="auto"/>
                          </w:divBdr>
                          <w:divsChild>
                            <w:div w:id="1898516648">
                              <w:marLeft w:val="0"/>
                              <w:marRight w:val="0"/>
                              <w:marTop w:val="0"/>
                              <w:marBottom w:val="0"/>
                              <w:divBdr>
                                <w:top w:val="none" w:sz="0" w:space="0" w:color="auto"/>
                                <w:left w:val="none" w:sz="0" w:space="0" w:color="auto"/>
                                <w:bottom w:val="none" w:sz="0" w:space="0" w:color="auto"/>
                                <w:right w:val="none" w:sz="0" w:space="0" w:color="auto"/>
                              </w:divBdr>
                              <w:divsChild>
                                <w:div w:id="1898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16583">
      <w:marLeft w:val="0"/>
      <w:marRight w:val="0"/>
      <w:marTop w:val="0"/>
      <w:marBottom w:val="0"/>
      <w:divBdr>
        <w:top w:val="none" w:sz="0" w:space="0" w:color="auto"/>
        <w:left w:val="none" w:sz="0" w:space="0" w:color="auto"/>
        <w:bottom w:val="none" w:sz="0" w:space="0" w:color="auto"/>
        <w:right w:val="none" w:sz="0" w:space="0" w:color="auto"/>
      </w:divBdr>
    </w:div>
    <w:div w:id="1898516585">
      <w:marLeft w:val="0"/>
      <w:marRight w:val="0"/>
      <w:marTop w:val="0"/>
      <w:marBottom w:val="0"/>
      <w:divBdr>
        <w:top w:val="none" w:sz="0" w:space="0" w:color="auto"/>
        <w:left w:val="none" w:sz="0" w:space="0" w:color="auto"/>
        <w:bottom w:val="none" w:sz="0" w:space="0" w:color="auto"/>
        <w:right w:val="none" w:sz="0" w:space="0" w:color="auto"/>
      </w:divBdr>
    </w:div>
    <w:div w:id="1898516595">
      <w:marLeft w:val="0"/>
      <w:marRight w:val="0"/>
      <w:marTop w:val="0"/>
      <w:marBottom w:val="0"/>
      <w:divBdr>
        <w:top w:val="none" w:sz="0" w:space="0" w:color="auto"/>
        <w:left w:val="none" w:sz="0" w:space="0" w:color="auto"/>
        <w:bottom w:val="none" w:sz="0" w:space="0" w:color="auto"/>
        <w:right w:val="none" w:sz="0" w:space="0" w:color="auto"/>
      </w:divBdr>
      <w:divsChild>
        <w:div w:id="1898516518">
          <w:marLeft w:val="-30"/>
          <w:marRight w:val="0"/>
          <w:marTop w:val="0"/>
          <w:marBottom w:val="0"/>
          <w:divBdr>
            <w:top w:val="none" w:sz="0" w:space="0" w:color="auto"/>
            <w:left w:val="none" w:sz="0" w:space="0" w:color="auto"/>
            <w:bottom w:val="none" w:sz="0" w:space="0" w:color="auto"/>
            <w:right w:val="none" w:sz="0" w:space="0" w:color="auto"/>
          </w:divBdr>
          <w:divsChild>
            <w:div w:id="1898516568">
              <w:marLeft w:val="0"/>
              <w:marRight w:val="0"/>
              <w:marTop w:val="0"/>
              <w:marBottom w:val="0"/>
              <w:divBdr>
                <w:top w:val="none" w:sz="0" w:space="0" w:color="auto"/>
                <w:left w:val="none" w:sz="0" w:space="0" w:color="auto"/>
                <w:bottom w:val="none" w:sz="0" w:space="0" w:color="auto"/>
                <w:right w:val="none" w:sz="0" w:space="0" w:color="auto"/>
              </w:divBdr>
            </w:div>
            <w:div w:id="1898516587">
              <w:marLeft w:val="0"/>
              <w:marRight w:val="0"/>
              <w:marTop w:val="0"/>
              <w:marBottom w:val="0"/>
              <w:divBdr>
                <w:top w:val="none" w:sz="0" w:space="0" w:color="auto"/>
                <w:left w:val="none" w:sz="0" w:space="0" w:color="auto"/>
                <w:bottom w:val="none" w:sz="0" w:space="0" w:color="auto"/>
                <w:right w:val="none" w:sz="0" w:space="0" w:color="auto"/>
              </w:divBdr>
            </w:div>
            <w:div w:id="1898516606">
              <w:marLeft w:val="0"/>
              <w:marRight w:val="0"/>
              <w:marTop w:val="0"/>
              <w:marBottom w:val="0"/>
              <w:divBdr>
                <w:top w:val="none" w:sz="0" w:space="0" w:color="auto"/>
                <w:left w:val="none" w:sz="0" w:space="0" w:color="auto"/>
                <w:bottom w:val="none" w:sz="0" w:space="0" w:color="auto"/>
                <w:right w:val="none" w:sz="0" w:space="0" w:color="auto"/>
              </w:divBdr>
            </w:div>
            <w:div w:id="1898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6601">
      <w:marLeft w:val="0"/>
      <w:marRight w:val="0"/>
      <w:marTop w:val="0"/>
      <w:marBottom w:val="0"/>
      <w:divBdr>
        <w:top w:val="none" w:sz="0" w:space="0" w:color="auto"/>
        <w:left w:val="none" w:sz="0" w:space="0" w:color="auto"/>
        <w:bottom w:val="none" w:sz="0" w:space="0" w:color="auto"/>
        <w:right w:val="none" w:sz="0" w:space="0" w:color="auto"/>
      </w:divBdr>
      <w:divsChild>
        <w:div w:id="1898516618">
          <w:marLeft w:val="0"/>
          <w:marRight w:val="0"/>
          <w:marTop w:val="0"/>
          <w:marBottom w:val="0"/>
          <w:divBdr>
            <w:top w:val="none" w:sz="0" w:space="0" w:color="auto"/>
            <w:left w:val="none" w:sz="0" w:space="0" w:color="auto"/>
            <w:bottom w:val="none" w:sz="0" w:space="0" w:color="auto"/>
            <w:right w:val="none" w:sz="0" w:space="0" w:color="auto"/>
          </w:divBdr>
          <w:divsChild>
            <w:div w:id="1898516565">
              <w:marLeft w:val="0"/>
              <w:marRight w:val="0"/>
              <w:marTop w:val="0"/>
              <w:marBottom w:val="0"/>
              <w:divBdr>
                <w:top w:val="none" w:sz="0" w:space="0" w:color="auto"/>
                <w:left w:val="none" w:sz="0" w:space="0" w:color="auto"/>
                <w:bottom w:val="none" w:sz="0" w:space="0" w:color="auto"/>
                <w:right w:val="none" w:sz="0" w:space="0" w:color="auto"/>
              </w:divBdr>
              <w:divsChild>
                <w:div w:id="1898516560">
                  <w:marLeft w:val="0"/>
                  <w:marRight w:val="0"/>
                  <w:marTop w:val="0"/>
                  <w:marBottom w:val="0"/>
                  <w:divBdr>
                    <w:top w:val="none" w:sz="0" w:space="0" w:color="auto"/>
                    <w:left w:val="none" w:sz="0" w:space="0" w:color="auto"/>
                    <w:bottom w:val="none" w:sz="0" w:space="0" w:color="auto"/>
                    <w:right w:val="none" w:sz="0" w:space="0" w:color="auto"/>
                  </w:divBdr>
                  <w:divsChild>
                    <w:div w:id="1898516676">
                      <w:marLeft w:val="0"/>
                      <w:marRight w:val="0"/>
                      <w:marTop w:val="0"/>
                      <w:marBottom w:val="0"/>
                      <w:divBdr>
                        <w:top w:val="none" w:sz="0" w:space="0" w:color="auto"/>
                        <w:left w:val="none" w:sz="0" w:space="0" w:color="auto"/>
                        <w:bottom w:val="none" w:sz="0" w:space="0" w:color="auto"/>
                        <w:right w:val="none" w:sz="0" w:space="0" w:color="auto"/>
                      </w:divBdr>
                      <w:divsChild>
                        <w:div w:id="1898516530">
                          <w:marLeft w:val="0"/>
                          <w:marRight w:val="0"/>
                          <w:marTop w:val="0"/>
                          <w:marBottom w:val="0"/>
                          <w:divBdr>
                            <w:top w:val="none" w:sz="0" w:space="0" w:color="auto"/>
                            <w:left w:val="none" w:sz="0" w:space="0" w:color="auto"/>
                            <w:bottom w:val="none" w:sz="0" w:space="0" w:color="auto"/>
                            <w:right w:val="none" w:sz="0" w:space="0" w:color="auto"/>
                          </w:divBdr>
                          <w:divsChild>
                            <w:div w:id="1898516631">
                              <w:marLeft w:val="0"/>
                              <w:marRight w:val="0"/>
                              <w:marTop w:val="0"/>
                              <w:marBottom w:val="0"/>
                              <w:divBdr>
                                <w:top w:val="none" w:sz="0" w:space="0" w:color="auto"/>
                                <w:left w:val="none" w:sz="0" w:space="0" w:color="auto"/>
                                <w:bottom w:val="none" w:sz="0" w:space="0" w:color="auto"/>
                                <w:right w:val="none" w:sz="0" w:space="0" w:color="auto"/>
                              </w:divBdr>
                              <w:divsChild>
                                <w:div w:id="1898516594">
                                  <w:marLeft w:val="0"/>
                                  <w:marRight w:val="0"/>
                                  <w:marTop w:val="0"/>
                                  <w:marBottom w:val="0"/>
                                  <w:divBdr>
                                    <w:top w:val="none" w:sz="0" w:space="0" w:color="auto"/>
                                    <w:left w:val="none" w:sz="0" w:space="0" w:color="auto"/>
                                    <w:bottom w:val="none" w:sz="0" w:space="0" w:color="auto"/>
                                    <w:right w:val="none" w:sz="0" w:space="0" w:color="auto"/>
                                  </w:divBdr>
                                  <w:divsChild>
                                    <w:div w:id="1898516557">
                                      <w:marLeft w:val="0"/>
                                      <w:marRight w:val="0"/>
                                      <w:marTop w:val="0"/>
                                      <w:marBottom w:val="0"/>
                                      <w:divBdr>
                                        <w:top w:val="none" w:sz="0" w:space="0" w:color="auto"/>
                                        <w:left w:val="none" w:sz="0" w:space="0" w:color="auto"/>
                                        <w:bottom w:val="none" w:sz="0" w:space="0" w:color="auto"/>
                                        <w:right w:val="none" w:sz="0" w:space="0" w:color="auto"/>
                                      </w:divBdr>
                                      <w:divsChild>
                                        <w:div w:id="1898516672">
                                          <w:marLeft w:val="0"/>
                                          <w:marRight w:val="0"/>
                                          <w:marTop w:val="0"/>
                                          <w:marBottom w:val="0"/>
                                          <w:divBdr>
                                            <w:top w:val="none" w:sz="0" w:space="0" w:color="auto"/>
                                            <w:left w:val="none" w:sz="0" w:space="0" w:color="auto"/>
                                            <w:bottom w:val="none" w:sz="0" w:space="0" w:color="auto"/>
                                            <w:right w:val="none" w:sz="0" w:space="0" w:color="auto"/>
                                          </w:divBdr>
                                          <w:divsChild>
                                            <w:div w:id="1898516653">
                                              <w:marLeft w:val="0"/>
                                              <w:marRight w:val="0"/>
                                              <w:marTop w:val="0"/>
                                              <w:marBottom w:val="0"/>
                                              <w:divBdr>
                                                <w:top w:val="single" w:sz="12" w:space="2" w:color="FFFFCC"/>
                                                <w:left w:val="single" w:sz="12" w:space="2" w:color="FFFFCC"/>
                                                <w:bottom w:val="single" w:sz="12" w:space="2" w:color="FFFFCC"/>
                                                <w:right w:val="single" w:sz="12" w:space="0" w:color="FFFFCC"/>
                                              </w:divBdr>
                                              <w:divsChild>
                                                <w:div w:id="1898516600">
                                                  <w:marLeft w:val="0"/>
                                                  <w:marRight w:val="0"/>
                                                  <w:marTop w:val="0"/>
                                                  <w:marBottom w:val="0"/>
                                                  <w:divBdr>
                                                    <w:top w:val="none" w:sz="0" w:space="0" w:color="auto"/>
                                                    <w:left w:val="none" w:sz="0" w:space="0" w:color="auto"/>
                                                    <w:bottom w:val="none" w:sz="0" w:space="0" w:color="auto"/>
                                                    <w:right w:val="none" w:sz="0" w:space="0" w:color="auto"/>
                                                  </w:divBdr>
                                                  <w:divsChild>
                                                    <w:div w:id="1898516580">
                                                      <w:marLeft w:val="0"/>
                                                      <w:marRight w:val="0"/>
                                                      <w:marTop w:val="0"/>
                                                      <w:marBottom w:val="0"/>
                                                      <w:divBdr>
                                                        <w:top w:val="none" w:sz="0" w:space="0" w:color="auto"/>
                                                        <w:left w:val="none" w:sz="0" w:space="0" w:color="auto"/>
                                                        <w:bottom w:val="none" w:sz="0" w:space="0" w:color="auto"/>
                                                        <w:right w:val="none" w:sz="0" w:space="0" w:color="auto"/>
                                                      </w:divBdr>
                                                      <w:divsChild>
                                                        <w:div w:id="1898516669">
                                                          <w:marLeft w:val="0"/>
                                                          <w:marRight w:val="0"/>
                                                          <w:marTop w:val="0"/>
                                                          <w:marBottom w:val="0"/>
                                                          <w:divBdr>
                                                            <w:top w:val="none" w:sz="0" w:space="0" w:color="auto"/>
                                                            <w:left w:val="none" w:sz="0" w:space="0" w:color="auto"/>
                                                            <w:bottom w:val="none" w:sz="0" w:space="0" w:color="auto"/>
                                                            <w:right w:val="none" w:sz="0" w:space="0" w:color="auto"/>
                                                          </w:divBdr>
                                                          <w:divsChild>
                                                            <w:div w:id="1898516661">
                                                              <w:marLeft w:val="0"/>
                                                              <w:marRight w:val="0"/>
                                                              <w:marTop w:val="0"/>
                                                              <w:marBottom w:val="0"/>
                                                              <w:divBdr>
                                                                <w:top w:val="none" w:sz="0" w:space="0" w:color="auto"/>
                                                                <w:left w:val="none" w:sz="0" w:space="0" w:color="auto"/>
                                                                <w:bottom w:val="none" w:sz="0" w:space="0" w:color="auto"/>
                                                                <w:right w:val="none" w:sz="0" w:space="0" w:color="auto"/>
                                                              </w:divBdr>
                                                              <w:divsChild>
                                                                <w:div w:id="1898516570">
                                                                  <w:marLeft w:val="0"/>
                                                                  <w:marRight w:val="0"/>
                                                                  <w:marTop w:val="0"/>
                                                                  <w:marBottom w:val="0"/>
                                                                  <w:divBdr>
                                                                    <w:top w:val="none" w:sz="0" w:space="0" w:color="auto"/>
                                                                    <w:left w:val="none" w:sz="0" w:space="0" w:color="auto"/>
                                                                    <w:bottom w:val="none" w:sz="0" w:space="0" w:color="auto"/>
                                                                    <w:right w:val="none" w:sz="0" w:space="0" w:color="auto"/>
                                                                  </w:divBdr>
                                                                  <w:divsChild>
                                                                    <w:div w:id="1898516646">
                                                                      <w:marLeft w:val="0"/>
                                                                      <w:marRight w:val="0"/>
                                                                      <w:marTop w:val="0"/>
                                                                      <w:marBottom w:val="0"/>
                                                                      <w:divBdr>
                                                                        <w:top w:val="none" w:sz="0" w:space="0" w:color="auto"/>
                                                                        <w:left w:val="none" w:sz="0" w:space="0" w:color="auto"/>
                                                                        <w:bottom w:val="none" w:sz="0" w:space="0" w:color="auto"/>
                                                                        <w:right w:val="none" w:sz="0" w:space="0" w:color="auto"/>
                                                                      </w:divBdr>
                                                                      <w:divsChild>
                                                                        <w:div w:id="1898516627">
                                                                          <w:marLeft w:val="0"/>
                                                                          <w:marRight w:val="0"/>
                                                                          <w:marTop w:val="0"/>
                                                                          <w:marBottom w:val="0"/>
                                                                          <w:divBdr>
                                                                            <w:top w:val="none" w:sz="0" w:space="0" w:color="auto"/>
                                                                            <w:left w:val="none" w:sz="0" w:space="0" w:color="auto"/>
                                                                            <w:bottom w:val="none" w:sz="0" w:space="0" w:color="auto"/>
                                                                            <w:right w:val="none" w:sz="0" w:space="0" w:color="auto"/>
                                                                          </w:divBdr>
                                                                          <w:divsChild>
                                                                            <w:div w:id="1898516637">
                                                                              <w:marLeft w:val="0"/>
                                                                              <w:marRight w:val="0"/>
                                                                              <w:marTop w:val="0"/>
                                                                              <w:marBottom w:val="0"/>
                                                                              <w:divBdr>
                                                                                <w:top w:val="none" w:sz="0" w:space="0" w:color="auto"/>
                                                                                <w:left w:val="none" w:sz="0" w:space="0" w:color="auto"/>
                                                                                <w:bottom w:val="none" w:sz="0" w:space="0" w:color="auto"/>
                                                                                <w:right w:val="none" w:sz="0" w:space="0" w:color="auto"/>
                                                                              </w:divBdr>
                                                                              <w:divsChild>
                                                                                <w:div w:id="1898516655">
                                                                                  <w:marLeft w:val="0"/>
                                                                                  <w:marRight w:val="0"/>
                                                                                  <w:marTop w:val="0"/>
                                                                                  <w:marBottom w:val="0"/>
                                                                                  <w:divBdr>
                                                                                    <w:top w:val="none" w:sz="0" w:space="0" w:color="auto"/>
                                                                                    <w:left w:val="none" w:sz="0" w:space="0" w:color="auto"/>
                                                                                    <w:bottom w:val="none" w:sz="0" w:space="0" w:color="auto"/>
                                                                                    <w:right w:val="none" w:sz="0" w:space="0" w:color="auto"/>
                                                                                  </w:divBdr>
                                                                                  <w:divsChild>
                                                                                    <w:div w:id="1898516622">
                                                                                      <w:marLeft w:val="0"/>
                                                                                      <w:marRight w:val="0"/>
                                                                                      <w:marTop w:val="0"/>
                                                                                      <w:marBottom w:val="0"/>
                                                                                      <w:divBdr>
                                                                                        <w:top w:val="none" w:sz="0" w:space="0" w:color="auto"/>
                                                                                        <w:left w:val="none" w:sz="0" w:space="0" w:color="auto"/>
                                                                                        <w:bottom w:val="none" w:sz="0" w:space="0" w:color="auto"/>
                                                                                        <w:right w:val="none" w:sz="0" w:space="0" w:color="auto"/>
                                                                                      </w:divBdr>
                                                                                      <w:divsChild>
                                                                                        <w:div w:id="1898516524">
                                                                                          <w:marLeft w:val="0"/>
                                                                                          <w:marRight w:val="120"/>
                                                                                          <w:marTop w:val="0"/>
                                                                                          <w:marBottom w:val="150"/>
                                                                                          <w:divBdr>
                                                                                            <w:top w:val="single" w:sz="2" w:space="0" w:color="EFEFEF"/>
                                                                                            <w:left w:val="single" w:sz="6" w:space="0" w:color="EFEFEF"/>
                                                                                            <w:bottom w:val="single" w:sz="6" w:space="0" w:color="E2E2E2"/>
                                                                                            <w:right w:val="single" w:sz="6" w:space="0" w:color="EFEFEF"/>
                                                                                          </w:divBdr>
                                                                                          <w:divsChild>
                                                                                            <w:div w:id="1898516650">
                                                                                              <w:marLeft w:val="0"/>
                                                                                              <w:marRight w:val="0"/>
                                                                                              <w:marTop w:val="0"/>
                                                                                              <w:marBottom w:val="0"/>
                                                                                              <w:divBdr>
                                                                                                <w:top w:val="none" w:sz="0" w:space="0" w:color="auto"/>
                                                                                                <w:left w:val="none" w:sz="0" w:space="0" w:color="auto"/>
                                                                                                <w:bottom w:val="none" w:sz="0" w:space="0" w:color="auto"/>
                                                                                                <w:right w:val="none" w:sz="0" w:space="0" w:color="auto"/>
                                                                                              </w:divBdr>
                                                                                              <w:divsChild>
                                                                                                <w:div w:id="1898516638">
                                                                                                  <w:marLeft w:val="0"/>
                                                                                                  <w:marRight w:val="0"/>
                                                                                                  <w:marTop w:val="0"/>
                                                                                                  <w:marBottom w:val="0"/>
                                                                                                  <w:divBdr>
                                                                                                    <w:top w:val="none" w:sz="0" w:space="0" w:color="auto"/>
                                                                                                    <w:left w:val="none" w:sz="0" w:space="0" w:color="auto"/>
                                                                                                    <w:bottom w:val="none" w:sz="0" w:space="0" w:color="auto"/>
                                                                                                    <w:right w:val="none" w:sz="0" w:space="0" w:color="auto"/>
                                                                                                  </w:divBdr>
                                                                                                  <w:divsChild>
                                                                                                    <w:div w:id="1898516547">
                                                                                                      <w:marLeft w:val="0"/>
                                                                                                      <w:marRight w:val="0"/>
                                                                                                      <w:marTop w:val="0"/>
                                                                                                      <w:marBottom w:val="0"/>
                                                                                                      <w:divBdr>
                                                                                                        <w:top w:val="none" w:sz="0" w:space="0" w:color="auto"/>
                                                                                                        <w:left w:val="none" w:sz="0" w:space="0" w:color="auto"/>
                                                                                                        <w:bottom w:val="none" w:sz="0" w:space="0" w:color="auto"/>
                                                                                                        <w:right w:val="none" w:sz="0" w:space="0" w:color="auto"/>
                                                                                                      </w:divBdr>
                                                                                                      <w:divsChild>
                                                                                                        <w:div w:id="1898516536">
                                                                                                          <w:marLeft w:val="0"/>
                                                                                                          <w:marRight w:val="0"/>
                                                                                                          <w:marTop w:val="0"/>
                                                                                                          <w:marBottom w:val="0"/>
                                                                                                          <w:divBdr>
                                                                                                            <w:top w:val="none" w:sz="0" w:space="0" w:color="auto"/>
                                                                                                            <w:left w:val="none" w:sz="0" w:space="0" w:color="auto"/>
                                                                                                            <w:bottom w:val="none" w:sz="0" w:space="0" w:color="auto"/>
                                                                                                            <w:right w:val="none" w:sz="0" w:space="0" w:color="auto"/>
                                                                                                          </w:divBdr>
                                                                                                          <w:divsChild>
                                                                                                            <w:div w:id="1898516635">
                                                                                                              <w:marLeft w:val="0"/>
                                                                                                              <w:marRight w:val="0"/>
                                                                                                              <w:marTop w:val="0"/>
                                                                                                              <w:marBottom w:val="0"/>
                                                                                                              <w:divBdr>
                                                                                                                <w:top w:val="single" w:sz="2" w:space="4" w:color="D8D8D8"/>
                                                                                                                <w:left w:val="single" w:sz="2" w:space="0" w:color="D8D8D8"/>
                                                                                                                <w:bottom w:val="single" w:sz="2" w:space="4" w:color="D8D8D8"/>
                                                                                                                <w:right w:val="single" w:sz="2" w:space="0" w:color="D8D8D8"/>
                                                                                                              </w:divBdr>
                                                                                                              <w:divsChild>
                                                                                                                <w:div w:id="1898516535">
                                                                                                                  <w:marLeft w:val="225"/>
                                                                                                                  <w:marRight w:val="225"/>
                                                                                                                  <w:marTop w:val="75"/>
                                                                                                                  <w:marBottom w:val="75"/>
                                                                                                                  <w:divBdr>
                                                                                                                    <w:top w:val="none" w:sz="0" w:space="0" w:color="auto"/>
                                                                                                                    <w:left w:val="none" w:sz="0" w:space="0" w:color="auto"/>
                                                                                                                    <w:bottom w:val="none" w:sz="0" w:space="0" w:color="auto"/>
                                                                                                                    <w:right w:val="none" w:sz="0" w:space="0" w:color="auto"/>
                                                                                                                  </w:divBdr>
                                                                                                                  <w:divsChild>
                                                                                                                    <w:div w:id="1898516663">
                                                                                                                      <w:marLeft w:val="0"/>
                                                                                                                      <w:marRight w:val="0"/>
                                                                                                                      <w:marTop w:val="0"/>
                                                                                                                      <w:marBottom w:val="0"/>
                                                                                                                      <w:divBdr>
                                                                                                                        <w:top w:val="single" w:sz="6" w:space="0" w:color="auto"/>
                                                                                                                        <w:left w:val="single" w:sz="6" w:space="0" w:color="auto"/>
                                                                                                                        <w:bottom w:val="single" w:sz="6" w:space="0" w:color="auto"/>
                                                                                                                        <w:right w:val="single" w:sz="6" w:space="0" w:color="auto"/>
                                                                                                                      </w:divBdr>
                                                                                                                      <w:divsChild>
                                                                                                                        <w:div w:id="1898516529">
                                                                                                                          <w:marLeft w:val="0"/>
                                                                                                                          <w:marRight w:val="0"/>
                                                                                                                          <w:marTop w:val="0"/>
                                                                                                                          <w:marBottom w:val="0"/>
                                                                                                                          <w:divBdr>
                                                                                                                            <w:top w:val="none" w:sz="0" w:space="0" w:color="auto"/>
                                                                                                                            <w:left w:val="none" w:sz="0" w:space="0" w:color="auto"/>
                                                                                                                            <w:bottom w:val="none" w:sz="0" w:space="0" w:color="auto"/>
                                                                                                                            <w:right w:val="none" w:sz="0" w:space="0" w:color="auto"/>
                                                                                                                          </w:divBdr>
                                                                                                                          <w:divsChild>
                                                                                                                            <w:div w:id="18985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516604">
      <w:marLeft w:val="0"/>
      <w:marRight w:val="0"/>
      <w:marTop w:val="0"/>
      <w:marBottom w:val="0"/>
      <w:divBdr>
        <w:top w:val="none" w:sz="0" w:space="0" w:color="auto"/>
        <w:left w:val="none" w:sz="0" w:space="0" w:color="auto"/>
        <w:bottom w:val="none" w:sz="0" w:space="0" w:color="auto"/>
        <w:right w:val="none" w:sz="0" w:space="0" w:color="auto"/>
      </w:divBdr>
      <w:divsChild>
        <w:div w:id="1898516523">
          <w:marLeft w:val="0"/>
          <w:marRight w:val="0"/>
          <w:marTop w:val="0"/>
          <w:marBottom w:val="0"/>
          <w:divBdr>
            <w:top w:val="none" w:sz="0" w:space="0" w:color="auto"/>
            <w:left w:val="none" w:sz="0" w:space="0" w:color="auto"/>
            <w:bottom w:val="none" w:sz="0" w:space="0" w:color="auto"/>
            <w:right w:val="none" w:sz="0" w:space="0" w:color="auto"/>
          </w:divBdr>
        </w:div>
        <w:div w:id="1898516549">
          <w:marLeft w:val="0"/>
          <w:marRight w:val="0"/>
          <w:marTop w:val="0"/>
          <w:marBottom w:val="0"/>
          <w:divBdr>
            <w:top w:val="none" w:sz="0" w:space="0" w:color="auto"/>
            <w:left w:val="none" w:sz="0" w:space="0" w:color="auto"/>
            <w:bottom w:val="none" w:sz="0" w:space="0" w:color="auto"/>
            <w:right w:val="none" w:sz="0" w:space="0" w:color="auto"/>
          </w:divBdr>
        </w:div>
        <w:div w:id="1898516552">
          <w:marLeft w:val="0"/>
          <w:marRight w:val="0"/>
          <w:marTop w:val="0"/>
          <w:marBottom w:val="0"/>
          <w:divBdr>
            <w:top w:val="none" w:sz="0" w:space="0" w:color="auto"/>
            <w:left w:val="none" w:sz="0" w:space="0" w:color="auto"/>
            <w:bottom w:val="none" w:sz="0" w:space="0" w:color="auto"/>
            <w:right w:val="none" w:sz="0" w:space="0" w:color="auto"/>
          </w:divBdr>
        </w:div>
        <w:div w:id="1898516556">
          <w:marLeft w:val="0"/>
          <w:marRight w:val="0"/>
          <w:marTop w:val="0"/>
          <w:marBottom w:val="0"/>
          <w:divBdr>
            <w:top w:val="none" w:sz="0" w:space="0" w:color="auto"/>
            <w:left w:val="none" w:sz="0" w:space="0" w:color="auto"/>
            <w:bottom w:val="none" w:sz="0" w:space="0" w:color="auto"/>
            <w:right w:val="none" w:sz="0" w:space="0" w:color="auto"/>
          </w:divBdr>
        </w:div>
        <w:div w:id="1898516579">
          <w:marLeft w:val="0"/>
          <w:marRight w:val="0"/>
          <w:marTop w:val="0"/>
          <w:marBottom w:val="0"/>
          <w:divBdr>
            <w:top w:val="none" w:sz="0" w:space="0" w:color="auto"/>
            <w:left w:val="none" w:sz="0" w:space="0" w:color="auto"/>
            <w:bottom w:val="none" w:sz="0" w:space="0" w:color="auto"/>
            <w:right w:val="none" w:sz="0" w:space="0" w:color="auto"/>
          </w:divBdr>
        </w:div>
        <w:div w:id="1898516582">
          <w:marLeft w:val="0"/>
          <w:marRight w:val="0"/>
          <w:marTop w:val="0"/>
          <w:marBottom w:val="0"/>
          <w:divBdr>
            <w:top w:val="none" w:sz="0" w:space="0" w:color="auto"/>
            <w:left w:val="none" w:sz="0" w:space="0" w:color="auto"/>
            <w:bottom w:val="none" w:sz="0" w:space="0" w:color="auto"/>
            <w:right w:val="none" w:sz="0" w:space="0" w:color="auto"/>
          </w:divBdr>
        </w:div>
        <w:div w:id="1898516586">
          <w:marLeft w:val="0"/>
          <w:marRight w:val="0"/>
          <w:marTop w:val="0"/>
          <w:marBottom w:val="0"/>
          <w:divBdr>
            <w:top w:val="none" w:sz="0" w:space="0" w:color="auto"/>
            <w:left w:val="none" w:sz="0" w:space="0" w:color="auto"/>
            <w:bottom w:val="none" w:sz="0" w:space="0" w:color="auto"/>
            <w:right w:val="none" w:sz="0" w:space="0" w:color="auto"/>
          </w:divBdr>
        </w:div>
        <w:div w:id="1898516591">
          <w:marLeft w:val="0"/>
          <w:marRight w:val="0"/>
          <w:marTop w:val="0"/>
          <w:marBottom w:val="0"/>
          <w:divBdr>
            <w:top w:val="none" w:sz="0" w:space="0" w:color="auto"/>
            <w:left w:val="none" w:sz="0" w:space="0" w:color="auto"/>
            <w:bottom w:val="none" w:sz="0" w:space="0" w:color="auto"/>
            <w:right w:val="none" w:sz="0" w:space="0" w:color="auto"/>
          </w:divBdr>
        </w:div>
        <w:div w:id="1898516593">
          <w:marLeft w:val="0"/>
          <w:marRight w:val="0"/>
          <w:marTop w:val="0"/>
          <w:marBottom w:val="0"/>
          <w:divBdr>
            <w:top w:val="none" w:sz="0" w:space="0" w:color="auto"/>
            <w:left w:val="none" w:sz="0" w:space="0" w:color="auto"/>
            <w:bottom w:val="none" w:sz="0" w:space="0" w:color="auto"/>
            <w:right w:val="none" w:sz="0" w:space="0" w:color="auto"/>
          </w:divBdr>
        </w:div>
        <w:div w:id="1898516605">
          <w:marLeft w:val="0"/>
          <w:marRight w:val="0"/>
          <w:marTop w:val="0"/>
          <w:marBottom w:val="0"/>
          <w:divBdr>
            <w:top w:val="none" w:sz="0" w:space="0" w:color="auto"/>
            <w:left w:val="none" w:sz="0" w:space="0" w:color="auto"/>
            <w:bottom w:val="none" w:sz="0" w:space="0" w:color="auto"/>
            <w:right w:val="none" w:sz="0" w:space="0" w:color="auto"/>
          </w:divBdr>
        </w:div>
        <w:div w:id="1898516613">
          <w:marLeft w:val="0"/>
          <w:marRight w:val="0"/>
          <w:marTop w:val="0"/>
          <w:marBottom w:val="0"/>
          <w:divBdr>
            <w:top w:val="none" w:sz="0" w:space="0" w:color="auto"/>
            <w:left w:val="none" w:sz="0" w:space="0" w:color="auto"/>
            <w:bottom w:val="none" w:sz="0" w:space="0" w:color="auto"/>
            <w:right w:val="none" w:sz="0" w:space="0" w:color="auto"/>
          </w:divBdr>
        </w:div>
        <w:div w:id="1898516619">
          <w:marLeft w:val="0"/>
          <w:marRight w:val="0"/>
          <w:marTop w:val="0"/>
          <w:marBottom w:val="0"/>
          <w:divBdr>
            <w:top w:val="none" w:sz="0" w:space="0" w:color="auto"/>
            <w:left w:val="none" w:sz="0" w:space="0" w:color="auto"/>
            <w:bottom w:val="none" w:sz="0" w:space="0" w:color="auto"/>
            <w:right w:val="none" w:sz="0" w:space="0" w:color="auto"/>
          </w:divBdr>
        </w:div>
        <w:div w:id="1898516623">
          <w:marLeft w:val="0"/>
          <w:marRight w:val="0"/>
          <w:marTop w:val="0"/>
          <w:marBottom w:val="0"/>
          <w:divBdr>
            <w:top w:val="none" w:sz="0" w:space="0" w:color="auto"/>
            <w:left w:val="none" w:sz="0" w:space="0" w:color="auto"/>
            <w:bottom w:val="none" w:sz="0" w:space="0" w:color="auto"/>
            <w:right w:val="none" w:sz="0" w:space="0" w:color="auto"/>
          </w:divBdr>
        </w:div>
        <w:div w:id="1898516630">
          <w:marLeft w:val="0"/>
          <w:marRight w:val="0"/>
          <w:marTop w:val="0"/>
          <w:marBottom w:val="0"/>
          <w:divBdr>
            <w:top w:val="none" w:sz="0" w:space="0" w:color="auto"/>
            <w:left w:val="none" w:sz="0" w:space="0" w:color="auto"/>
            <w:bottom w:val="none" w:sz="0" w:space="0" w:color="auto"/>
            <w:right w:val="none" w:sz="0" w:space="0" w:color="auto"/>
          </w:divBdr>
        </w:div>
        <w:div w:id="1898516647">
          <w:marLeft w:val="0"/>
          <w:marRight w:val="0"/>
          <w:marTop w:val="0"/>
          <w:marBottom w:val="0"/>
          <w:divBdr>
            <w:top w:val="none" w:sz="0" w:space="0" w:color="auto"/>
            <w:left w:val="none" w:sz="0" w:space="0" w:color="auto"/>
            <w:bottom w:val="none" w:sz="0" w:space="0" w:color="auto"/>
            <w:right w:val="none" w:sz="0" w:space="0" w:color="auto"/>
          </w:divBdr>
        </w:div>
        <w:div w:id="1898516665">
          <w:marLeft w:val="0"/>
          <w:marRight w:val="0"/>
          <w:marTop w:val="0"/>
          <w:marBottom w:val="0"/>
          <w:divBdr>
            <w:top w:val="none" w:sz="0" w:space="0" w:color="auto"/>
            <w:left w:val="none" w:sz="0" w:space="0" w:color="auto"/>
            <w:bottom w:val="none" w:sz="0" w:space="0" w:color="auto"/>
            <w:right w:val="none" w:sz="0" w:space="0" w:color="auto"/>
          </w:divBdr>
        </w:div>
        <w:div w:id="1898516668">
          <w:marLeft w:val="0"/>
          <w:marRight w:val="0"/>
          <w:marTop w:val="0"/>
          <w:marBottom w:val="0"/>
          <w:divBdr>
            <w:top w:val="none" w:sz="0" w:space="0" w:color="auto"/>
            <w:left w:val="none" w:sz="0" w:space="0" w:color="auto"/>
            <w:bottom w:val="none" w:sz="0" w:space="0" w:color="auto"/>
            <w:right w:val="none" w:sz="0" w:space="0" w:color="auto"/>
          </w:divBdr>
        </w:div>
        <w:div w:id="1898516670">
          <w:marLeft w:val="0"/>
          <w:marRight w:val="0"/>
          <w:marTop w:val="0"/>
          <w:marBottom w:val="0"/>
          <w:divBdr>
            <w:top w:val="none" w:sz="0" w:space="0" w:color="auto"/>
            <w:left w:val="none" w:sz="0" w:space="0" w:color="auto"/>
            <w:bottom w:val="none" w:sz="0" w:space="0" w:color="auto"/>
            <w:right w:val="none" w:sz="0" w:space="0" w:color="auto"/>
          </w:divBdr>
        </w:div>
      </w:divsChild>
    </w:div>
    <w:div w:id="1898516608">
      <w:marLeft w:val="0"/>
      <w:marRight w:val="0"/>
      <w:marTop w:val="0"/>
      <w:marBottom w:val="0"/>
      <w:divBdr>
        <w:top w:val="none" w:sz="0" w:space="0" w:color="auto"/>
        <w:left w:val="none" w:sz="0" w:space="0" w:color="auto"/>
        <w:bottom w:val="none" w:sz="0" w:space="0" w:color="auto"/>
        <w:right w:val="none" w:sz="0" w:space="0" w:color="auto"/>
      </w:divBdr>
      <w:divsChild>
        <w:div w:id="1898516626">
          <w:marLeft w:val="-30"/>
          <w:marRight w:val="0"/>
          <w:marTop w:val="0"/>
          <w:marBottom w:val="0"/>
          <w:divBdr>
            <w:top w:val="none" w:sz="0" w:space="0" w:color="auto"/>
            <w:left w:val="none" w:sz="0" w:space="0" w:color="auto"/>
            <w:bottom w:val="none" w:sz="0" w:space="0" w:color="auto"/>
            <w:right w:val="none" w:sz="0" w:space="0" w:color="auto"/>
          </w:divBdr>
          <w:divsChild>
            <w:div w:id="18985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6625">
      <w:marLeft w:val="0"/>
      <w:marRight w:val="0"/>
      <w:marTop w:val="0"/>
      <w:marBottom w:val="0"/>
      <w:divBdr>
        <w:top w:val="none" w:sz="0" w:space="0" w:color="auto"/>
        <w:left w:val="none" w:sz="0" w:space="0" w:color="auto"/>
        <w:bottom w:val="none" w:sz="0" w:space="0" w:color="auto"/>
        <w:right w:val="none" w:sz="0" w:space="0" w:color="auto"/>
      </w:divBdr>
    </w:div>
    <w:div w:id="1898516629">
      <w:marLeft w:val="0"/>
      <w:marRight w:val="0"/>
      <w:marTop w:val="0"/>
      <w:marBottom w:val="0"/>
      <w:divBdr>
        <w:top w:val="none" w:sz="0" w:space="0" w:color="auto"/>
        <w:left w:val="none" w:sz="0" w:space="0" w:color="auto"/>
        <w:bottom w:val="none" w:sz="0" w:space="0" w:color="auto"/>
        <w:right w:val="none" w:sz="0" w:space="0" w:color="auto"/>
      </w:divBdr>
    </w:div>
    <w:div w:id="1898516633">
      <w:marLeft w:val="0"/>
      <w:marRight w:val="0"/>
      <w:marTop w:val="0"/>
      <w:marBottom w:val="0"/>
      <w:divBdr>
        <w:top w:val="none" w:sz="0" w:space="0" w:color="auto"/>
        <w:left w:val="none" w:sz="0" w:space="0" w:color="auto"/>
        <w:bottom w:val="none" w:sz="0" w:space="0" w:color="auto"/>
        <w:right w:val="none" w:sz="0" w:space="0" w:color="auto"/>
      </w:divBdr>
    </w:div>
    <w:div w:id="1898516636">
      <w:marLeft w:val="0"/>
      <w:marRight w:val="0"/>
      <w:marTop w:val="0"/>
      <w:marBottom w:val="0"/>
      <w:divBdr>
        <w:top w:val="none" w:sz="0" w:space="0" w:color="auto"/>
        <w:left w:val="none" w:sz="0" w:space="0" w:color="auto"/>
        <w:bottom w:val="none" w:sz="0" w:space="0" w:color="auto"/>
        <w:right w:val="none" w:sz="0" w:space="0" w:color="auto"/>
      </w:divBdr>
    </w:div>
    <w:div w:id="1898516643">
      <w:marLeft w:val="0"/>
      <w:marRight w:val="0"/>
      <w:marTop w:val="0"/>
      <w:marBottom w:val="0"/>
      <w:divBdr>
        <w:top w:val="none" w:sz="0" w:space="0" w:color="auto"/>
        <w:left w:val="none" w:sz="0" w:space="0" w:color="auto"/>
        <w:bottom w:val="none" w:sz="0" w:space="0" w:color="auto"/>
        <w:right w:val="none" w:sz="0" w:space="0" w:color="auto"/>
      </w:divBdr>
    </w:div>
    <w:div w:id="1898516644">
      <w:marLeft w:val="0"/>
      <w:marRight w:val="0"/>
      <w:marTop w:val="0"/>
      <w:marBottom w:val="0"/>
      <w:divBdr>
        <w:top w:val="none" w:sz="0" w:space="0" w:color="auto"/>
        <w:left w:val="none" w:sz="0" w:space="0" w:color="auto"/>
        <w:bottom w:val="none" w:sz="0" w:space="0" w:color="auto"/>
        <w:right w:val="none" w:sz="0" w:space="0" w:color="auto"/>
      </w:divBdr>
      <w:divsChild>
        <w:div w:id="1898516572">
          <w:marLeft w:val="-30"/>
          <w:marRight w:val="0"/>
          <w:marTop w:val="0"/>
          <w:marBottom w:val="0"/>
          <w:divBdr>
            <w:top w:val="none" w:sz="0" w:space="0" w:color="auto"/>
            <w:left w:val="none" w:sz="0" w:space="0" w:color="auto"/>
            <w:bottom w:val="none" w:sz="0" w:space="0" w:color="auto"/>
            <w:right w:val="none" w:sz="0" w:space="0" w:color="auto"/>
          </w:divBdr>
          <w:divsChild>
            <w:div w:id="18985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6657">
      <w:marLeft w:val="0"/>
      <w:marRight w:val="0"/>
      <w:marTop w:val="0"/>
      <w:marBottom w:val="0"/>
      <w:divBdr>
        <w:top w:val="none" w:sz="0" w:space="0" w:color="auto"/>
        <w:left w:val="none" w:sz="0" w:space="0" w:color="auto"/>
        <w:bottom w:val="none" w:sz="0" w:space="0" w:color="auto"/>
        <w:right w:val="none" w:sz="0" w:space="0" w:color="auto"/>
      </w:divBdr>
    </w:div>
    <w:div w:id="1898516658">
      <w:marLeft w:val="0"/>
      <w:marRight w:val="0"/>
      <w:marTop w:val="0"/>
      <w:marBottom w:val="0"/>
      <w:divBdr>
        <w:top w:val="none" w:sz="0" w:space="0" w:color="auto"/>
        <w:left w:val="none" w:sz="0" w:space="0" w:color="auto"/>
        <w:bottom w:val="none" w:sz="0" w:space="0" w:color="auto"/>
        <w:right w:val="none" w:sz="0" w:space="0" w:color="auto"/>
      </w:divBdr>
      <w:divsChild>
        <w:div w:id="1898516607">
          <w:marLeft w:val="-30"/>
          <w:marRight w:val="0"/>
          <w:marTop w:val="0"/>
          <w:marBottom w:val="0"/>
          <w:divBdr>
            <w:top w:val="none" w:sz="0" w:space="0" w:color="auto"/>
            <w:left w:val="none" w:sz="0" w:space="0" w:color="auto"/>
            <w:bottom w:val="none" w:sz="0" w:space="0" w:color="auto"/>
            <w:right w:val="none" w:sz="0" w:space="0" w:color="auto"/>
          </w:divBdr>
          <w:divsChild>
            <w:div w:id="1898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6659">
      <w:marLeft w:val="0"/>
      <w:marRight w:val="0"/>
      <w:marTop w:val="0"/>
      <w:marBottom w:val="0"/>
      <w:divBdr>
        <w:top w:val="none" w:sz="0" w:space="0" w:color="auto"/>
        <w:left w:val="none" w:sz="0" w:space="0" w:color="auto"/>
        <w:bottom w:val="none" w:sz="0" w:space="0" w:color="auto"/>
        <w:right w:val="none" w:sz="0" w:space="0" w:color="auto"/>
      </w:divBdr>
    </w:div>
    <w:div w:id="1898516671">
      <w:marLeft w:val="0"/>
      <w:marRight w:val="0"/>
      <w:marTop w:val="0"/>
      <w:marBottom w:val="0"/>
      <w:divBdr>
        <w:top w:val="none" w:sz="0" w:space="0" w:color="auto"/>
        <w:left w:val="none" w:sz="0" w:space="0" w:color="auto"/>
        <w:bottom w:val="none" w:sz="0" w:space="0" w:color="auto"/>
        <w:right w:val="none" w:sz="0" w:space="0" w:color="auto"/>
      </w:divBdr>
      <w:divsChild>
        <w:div w:id="1898516525">
          <w:marLeft w:val="0"/>
          <w:marRight w:val="0"/>
          <w:marTop w:val="0"/>
          <w:marBottom w:val="0"/>
          <w:divBdr>
            <w:top w:val="none" w:sz="0" w:space="0" w:color="auto"/>
            <w:left w:val="none" w:sz="0" w:space="0" w:color="auto"/>
            <w:bottom w:val="none" w:sz="0" w:space="0" w:color="auto"/>
            <w:right w:val="none" w:sz="0" w:space="0" w:color="auto"/>
          </w:divBdr>
          <w:divsChild>
            <w:div w:id="1898516584">
              <w:marLeft w:val="0"/>
              <w:marRight w:val="0"/>
              <w:marTop w:val="0"/>
              <w:marBottom w:val="0"/>
              <w:divBdr>
                <w:top w:val="none" w:sz="0" w:space="0" w:color="auto"/>
                <w:left w:val="none" w:sz="0" w:space="0" w:color="auto"/>
                <w:bottom w:val="none" w:sz="0" w:space="0" w:color="auto"/>
                <w:right w:val="none" w:sz="0" w:space="0" w:color="auto"/>
              </w:divBdr>
              <w:divsChild>
                <w:div w:id="1898516566">
                  <w:marLeft w:val="0"/>
                  <w:marRight w:val="0"/>
                  <w:marTop w:val="0"/>
                  <w:marBottom w:val="0"/>
                  <w:divBdr>
                    <w:top w:val="none" w:sz="0" w:space="0" w:color="auto"/>
                    <w:left w:val="none" w:sz="0" w:space="0" w:color="auto"/>
                    <w:bottom w:val="none" w:sz="0" w:space="0" w:color="auto"/>
                    <w:right w:val="none" w:sz="0" w:space="0" w:color="auto"/>
                  </w:divBdr>
                </w:div>
                <w:div w:id="1898516575">
                  <w:marLeft w:val="0"/>
                  <w:marRight w:val="0"/>
                  <w:marTop w:val="0"/>
                  <w:marBottom w:val="0"/>
                  <w:divBdr>
                    <w:top w:val="none" w:sz="0" w:space="0" w:color="auto"/>
                    <w:left w:val="none" w:sz="0" w:space="0" w:color="auto"/>
                    <w:bottom w:val="none" w:sz="0" w:space="0" w:color="auto"/>
                    <w:right w:val="none" w:sz="0" w:space="0" w:color="auto"/>
                  </w:divBdr>
                </w:div>
                <w:div w:id="1898516602">
                  <w:marLeft w:val="0"/>
                  <w:marRight w:val="0"/>
                  <w:marTop w:val="0"/>
                  <w:marBottom w:val="0"/>
                  <w:divBdr>
                    <w:top w:val="none" w:sz="0" w:space="0" w:color="auto"/>
                    <w:left w:val="none" w:sz="0" w:space="0" w:color="auto"/>
                    <w:bottom w:val="none" w:sz="0" w:space="0" w:color="auto"/>
                    <w:right w:val="none" w:sz="0" w:space="0" w:color="auto"/>
                  </w:divBdr>
                </w:div>
                <w:div w:id="18985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6677">
      <w:marLeft w:val="0"/>
      <w:marRight w:val="0"/>
      <w:marTop w:val="0"/>
      <w:marBottom w:val="0"/>
      <w:divBdr>
        <w:top w:val="none" w:sz="0" w:space="0" w:color="auto"/>
        <w:left w:val="none" w:sz="0" w:space="0" w:color="auto"/>
        <w:bottom w:val="none" w:sz="0" w:space="0" w:color="auto"/>
        <w:right w:val="none" w:sz="0" w:space="0" w:color="auto"/>
      </w:divBdr>
      <w:divsChild>
        <w:div w:id="1898516649">
          <w:marLeft w:val="0"/>
          <w:marRight w:val="0"/>
          <w:marTop w:val="0"/>
          <w:marBottom w:val="0"/>
          <w:divBdr>
            <w:top w:val="none" w:sz="0" w:space="0" w:color="auto"/>
            <w:left w:val="none" w:sz="0" w:space="0" w:color="auto"/>
            <w:bottom w:val="none" w:sz="0" w:space="0" w:color="auto"/>
            <w:right w:val="none" w:sz="0" w:space="0" w:color="auto"/>
          </w:divBdr>
          <w:divsChild>
            <w:div w:id="1898516640">
              <w:marLeft w:val="0"/>
              <w:marRight w:val="0"/>
              <w:marTop w:val="0"/>
              <w:marBottom w:val="0"/>
              <w:divBdr>
                <w:top w:val="none" w:sz="0" w:space="0" w:color="auto"/>
                <w:left w:val="none" w:sz="0" w:space="0" w:color="auto"/>
                <w:bottom w:val="none" w:sz="0" w:space="0" w:color="auto"/>
                <w:right w:val="none" w:sz="0" w:space="0" w:color="auto"/>
              </w:divBdr>
              <w:divsChild>
                <w:div w:id="1898516561">
                  <w:marLeft w:val="0"/>
                  <w:marRight w:val="0"/>
                  <w:marTop w:val="0"/>
                  <w:marBottom w:val="0"/>
                  <w:divBdr>
                    <w:top w:val="none" w:sz="0" w:space="0" w:color="auto"/>
                    <w:left w:val="none" w:sz="0" w:space="0" w:color="auto"/>
                    <w:bottom w:val="none" w:sz="0" w:space="0" w:color="auto"/>
                    <w:right w:val="none" w:sz="0" w:space="0" w:color="auto"/>
                  </w:divBdr>
                  <w:divsChild>
                    <w:div w:id="1898516654">
                      <w:marLeft w:val="0"/>
                      <w:marRight w:val="0"/>
                      <w:marTop w:val="0"/>
                      <w:marBottom w:val="0"/>
                      <w:divBdr>
                        <w:top w:val="none" w:sz="0" w:space="0" w:color="auto"/>
                        <w:left w:val="none" w:sz="0" w:space="0" w:color="auto"/>
                        <w:bottom w:val="none" w:sz="0" w:space="0" w:color="auto"/>
                        <w:right w:val="none" w:sz="0" w:space="0" w:color="auto"/>
                      </w:divBdr>
                      <w:divsChild>
                        <w:div w:id="1898516519">
                          <w:marLeft w:val="0"/>
                          <w:marRight w:val="0"/>
                          <w:marTop w:val="0"/>
                          <w:marBottom w:val="0"/>
                          <w:divBdr>
                            <w:top w:val="none" w:sz="0" w:space="0" w:color="auto"/>
                            <w:left w:val="none" w:sz="0" w:space="0" w:color="auto"/>
                            <w:bottom w:val="none" w:sz="0" w:space="0" w:color="auto"/>
                            <w:right w:val="none" w:sz="0" w:space="0" w:color="auto"/>
                          </w:divBdr>
                          <w:divsChild>
                            <w:div w:id="1898516563">
                              <w:marLeft w:val="0"/>
                              <w:marRight w:val="0"/>
                              <w:marTop w:val="0"/>
                              <w:marBottom w:val="0"/>
                              <w:divBdr>
                                <w:top w:val="none" w:sz="0" w:space="0" w:color="auto"/>
                                <w:left w:val="none" w:sz="0" w:space="0" w:color="auto"/>
                                <w:bottom w:val="none" w:sz="0" w:space="0" w:color="auto"/>
                                <w:right w:val="none" w:sz="0" w:space="0" w:color="auto"/>
                              </w:divBdr>
                              <w:divsChild>
                                <w:div w:id="1898516639">
                                  <w:marLeft w:val="0"/>
                                  <w:marRight w:val="0"/>
                                  <w:marTop w:val="0"/>
                                  <w:marBottom w:val="0"/>
                                  <w:divBdr>
                                    <w:top w:val="none" w:sz="0" w:space="0" w:color="auto"/>
                                    <w:left w:val="none" w:sz="0" w:space="0" w:color="auto"/>
                                    <w:bottom w:val="none" w:sz="0" w:space="0" w:color="auto"/>
                                    <w:right w:val="none" w:sz="0" w:space="0" w:color="auto"/>
                                  </w:divBdr>
                                  <w:divsChild>
                                    <w:div w:id="1898516620">
                                      <w:marLeft w:val="0"/>
                                      <w:marRight w:val="0"/>
                                      <w:marTop w:val="0"/>
                                      <w:marBottom w:val="0"/>
                                      <w:divBdr>
                                        <w:top w:val="none" w:sz="0" w:space="0" w:color="auto"/>
                                        <w:left w:val="none" w:sz="0" w:space="0" w:color="auto"/>
                                        <w:bottom w:val="none" w:sz="0" w:space="0" w:color="auto"/>
                                        <w:right w:val="none" w:sz="0" w:space="0" w:color="auto"/>
                                      </w:divBdr>
                                      <w:divsChild>
                                        <w:div w:id="1898516555">
                                          <w:marLeft w:val="0"/>
                                          <w:marRight w:val="0"/>
                                          <w:marTop w:val="0"/>
                                          <w:marBottom w:val="0"/>
                                          <w:divBdr>
                                            <w:top w:val="none" w:sz="0" w:space="0" w:color="auto"/>
                                            <w:left w:val="none" w:sz="0" w:space="0" w:color="auto"/>
                                            <w:bottom w:val="none" w:sz="0" w:space="0" w:color="auto"/>
                                            <w:right w:val="none" w:sz="0" w:space="0" w:color="auto"/>
                                          </w:divBdr>
                                          <w:divsChild>
                                            <w:div w:id="1898516592">
                                              <w:marLeft w:val="0"/>
                                              <w:marRight w:val="0"/>
                                              <w:marTop w:val="0"/>
                                              <w:marBottom w:val="0"/>
                                              <w:divBdr>
                                                <w:top w:val="single" w:sz="12" w:space="2" w:color="FFFFCC"/>
                                                <w:left w:val="single" w:sz="12" w:space="2" w:color="FFFFCC"/>
                                                <w:bottom w:val="single" w:sz="12" w:space="2" w:color="FFFFCC"/>
                                                <w:right w:val="single" w:sz="12" w:space="0" w:color="FFFFCC"/>
                                              </w:divBdr>
                                              <w:divsChild>
                                                <w:div w:id="1898516548">
                                                  <w:marLeft w:val="0"/>
                                                  <w:marRight w:val="0"/>
                                                  <w:marTop w:val="0"/>
                                                  <w:marBottom w:val="0"/>
                                                  <w:divBdr>
                                                    <w:top w:val="none" w:sz="0" w:space="0" w:color="auto"/>
                                                    <w:left w:val="none" w:sz="0" w:space="0" w:color="auto"/>
                                                    <w:bottom w:val="none" w:sz="0" w:space="0" w:color="auto"/>
                                                    <w:right w:val="none" w:sz="0" w:space="0" w:color="auto"/>
                                                  </w:divBdr>
                                                  <w:divsChild>
                                                    <w:div w:id="1898516554">
                                                      <w:marLeft w:val="0"/>
                                                      <w:marRight w:val="0"/>
                                                      <w:marTop w:val="0"/>
                                                      <w:marBottom w:val="0"/>
                                                      <w:divBdr>
                                                        <w:top w:val="none" w:sz="0" w:space="0" w:color="auto"/>
                                                        <w:left w:val="none" w:sz="0" w:space="0" w:color="auto"/>
                                                        <w:bottom w:val="none" w:sz="0" w:space="0" w:color="auto"/>
                                                        <w:right w:val="none" w:sz="0" w:space="0" w:color="auto"/>
                                                      </w:divBdr>
                                                      <w:divsChild>
                                                        <w:div w:id="1898516562">
                                                          <w:marLeft w:val="0"/>
                                                          <w:marRight w:val="0"/>
                                                          <w:marTop w:val="0"/>
                                                          <w:marBottom w:val="0"/>
                                                          <w:divBdr>
                                                            <w:top w:val="none" w:sz="0" w:space="0" w:color="auto"/>
                                                            <w:left w:val="none" w:sz="0" w:space="0" w:color="auto"/>
                                                            <w:bottom w:val="none" w:sz="0" w:space="0" w:color="auto"/>
                                                            <w:right w:val="none" w:sz="0" w:space="0" w:color="auto"/>
                                                          </w:divBdr>
                                                          <w:divsChild>
                                                            <w:div w:id="1898516521">
                                                              <w:marLeft w:val="0"/>
                                                              <w:marRight w:val="0"/>
                                                              <w:marTop w:val="0"/>
                                                              <w:marBottom w:val="0"/>
                                                              <w:divBdr>
                                                                <w:top w:val="none" w:sz="0" w:space="0" w:color="auto"/>
                                                                <w:left w:val="none" w:sz="0" w:space="0" w:color="auto"/>
                                                                <w:bottom w:val="none" w:sz="0" w:space="0" w:color="auto"/>
                                                                <w:right w:val="none" w:sz="0" w:space="0" w:color="auto"/>
                                                              </w:divBdr>
                                                              <w:divsChild>
                                                                <w:div w:id="1898516543">
                                                                  <w:marLeft w:val="0"/>
                                                                  <w:marRight w:val="0"/>
                                                                  <w:marTop w:val="0"/>
                                                                  <w:marBottom w:val="0"/>
                                                                  <w:divBdr>
                                                                    <w:top w:val="none" w:sz="0" w:space="0" w:color="auto"/>
                                                                    <w:left w:val="none" w:sz="0" w:space="0" w:color="auto"/>
                                                                    <w:bottom w:val="none" w:sz="0" w:space="0" w:color="auto"/>
                                                                    <w:right w:val="none" w:sz="0" w:space="0" w:color="auto"/>
                                                                  </w:divBdr>
                                                                  <w:divsChild>
                                                                    <w:div w:id="1898516603">
                                                                      <w:marLeft w:val="0"/>
                                                                      <w:marRight w:val="0"/>
                                                                      <w:marTop w:val="0"/>
                                                                      <w:marBottom w:val="0"/>
                                                                      <w:divBdr>
                                                                        <w:top w:val="none" w:sz="0" w:space="0" w:color="auto"/>
                                                                        <w:left w:val="none" w:sz="0" w:space="0" w:color="auto"/>
                                                                        <w:bottom w:val="none" w:sz="0" w:space="0" w:color="auto"/>
                                                                        <w:right w:val="none" w:sz="0" w:space="0" w:color="auto"/>
                                                                      </w:divBdr>
                                                                      <w:divsChild>
                                                                        <w:div w:id="1898516573">
                                                                          <w:marLeft w:val="0"/>
                                                                          <w:marRight w:val="0"/>
                                                                          <w:marTop w:val="0"/>
                                                                          <w:marBottom w:val="0"/>
                                                                          <w:divBdr>
                                                                            <w:top w:val="none" w:sz="0" w:space="0" w:color="auto"/>
                                                                            <w:left w:val="none" w:sz="0" w:space="0" w:color="auto"/>
                                                                            <w:bottom w:val="none" w:sz="0" w:space="0" w:color="auto"/>
                                                                            <w:right w:val="none" w:sz="0" w:space="0" w:color="auto"/>
                                                                          </w:divBdr>
                                                                          <w:divsChild>
                                                                            <w:div w:id="1898516660">
                                                                              <w:marLeft w:val="0"/>
                                                                              <w:marRight w:val="0"/>
                                                                              <w:marTop w:val="0"/>
                                                                              <w:marBottom w:val="0"/>
                                                                              <w:divBdr>
                                                                                <w:top w:val="none" w:sz="0" w:space="0" w:color="auto"/>
                                                                                <w:left w:val="none" w:sz="0" w:space="0" w:color="auto"/>
                                                                                <w:bottom w:val="none" w:sz="0" w:space="0" w:color="auto"/>
                                                                                <w:right w:val="none" w:sz="0" w:space="0" w:color="auto"/>
                                                                              </w:divBdr>
                                                                              <w:divsChild>
                                                                                <w:div w:id="1898516520">
                                                                                  <w:marLeft w:val="0"/>
                                                                                  <w:marRight w:val="0"/>
                                                                                  <w:marTop w:val="0"/>
                                                                                  <w:marBottom w:val="0"/>
                                                                                  <w:divBdr>
                                                                                    <w:top w:val="none" w:sz="0" w:space="0" w:color="auto"/>
                                                                                    <w:left w:val="none" w:sz="0" w:space="0" w:color="auto"/>
                                                                                    <w:bottom w:val="none" w:sz="0" w:space="0" w:color="auto"/>
                                                                                    <w:right w:val="none" w:sz="0" w:space="0" w:color="auto"/>
                                                                                  </w:divBdr>
                                                                                  <w:divsChild>
                                                                                    <w:div w:id="1898516609">
                                                                                      <w:marLeft w:val="0"/>
                                                                                      <w:marRight w:val="0"/>
                                                                                      <w:marTop w:val="0"/>
                                                                                      <w:marBottom w:val="0"/>
                                                                                      <w:divBdr>
                                                                                        <w:top w:val="none" w:sz="0" w:space="0" w:color="auto"/>
                                                                                        <w:left w:val="none" w:sz="0" w:space="0" w:color="auto"/>
                                                                                        <w:bottom w:val="none" w:sz="0" w:space="0" w:color="auto"/>
                                                                                        <w:right w:val="none" w:sz="0" w:space="0" w:color="auto"/>
                                                                                      </w:divBdr>
                                                                                      <w:divsChild>
                                                                                        <w:div w:id="1898516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898516634">
                                                                                              <w:marLeft w:val="0"/>
                                                                                              <w:marRight w:val="0"/>
                                                                                              <w:marTop w:val="0"/>
                                                                                              <w:marBottom w:val="0"/>
                                                                                              <w:divBdr>
                                                                                                <w:top w:val="none" w:sz="0" w:space="0" w:color="auto"/>
                                                                                                <w:left w:val="none" w:sz="0" w:space="0" w:color="auto"/>
                                                                                                <w:bottom w:val="none" w:sz="0" w:space="0" w:color="auto"/>
                                                                                                <w:right w:val="none" w:sz="0" w:space="0" w:color="auto"/>
                                                                                              </w:divBdr>
                                                                                              <w:divsChild>
                                                                                                <w:div w:id="1898516621">
                                                                                                  <w:marLeft w:val="0"/>
                                                                                                  <w:marRight w:val="0"/>
                                                                                                  <w:marTop w:val="0"/>
                                                                                                  <w:marBottom w:val="0"/>
                                                                                                  <w:divBdr>
                                                                                                    <w:top w:val="none" w:sz="0" w:space="0" w:color="auto"/>
                                                                                                    <w:left w:val="none" w:sz="0" w:space="0" w:color="auto"/>
                                                                                                    <w:bottom w:val="none" w:sz="0" w:space="0" w:color="auto"/>
                                                                                                    <w:right w:val="none" w:sz="0" w:space="0" w:color="auto"/>
                                                                                                  </w:divBdr>
                                                                                                  <w:divsChild>
                                                                                                    <w:div w:id="1898516558">
                                                                                                      <w:marLeft w:val="0"/>
                                                                                                      <w:marRight w:val="0"/>
                                                                                                      <w:marTop w:val="0"/>
                                                                                                      <w:marBottom w:val="0"/>
                                                                                                      <w:divBdr>
                                                                                                        <w:top w:val="none" w:sz="0" w:space="0" w:color="auto"/>
                                                                                                        <w:left w:val="none" w:sz="0" w:space="0" w:color="auto"/>
                                                                                                        <w:bottom w:val="none" w:sz="0" w:space="0" w:color="auto"/>
                                                                                                        <w:right w:val="none" w:sz="0" w:space="0" w:color="auto"/>
                                                                                                      </w:divBdr>
                                                                                                      <w:divsChild>
                                                                                                        <w:div w:id="1898516542">
                                                                                                          <w:marLeft w:val="0"/>
                                                                                                          <w:marRight w:val="0"/>
                                                                                                          <w:marTop w:val="0"/>
                                                                                                          <w:marBottom w:val="0"/>
                                                                                                          <w:divBdr>
                                                                                                            <w:top w:val="none" w:sz="0" w:space="0" w:color="auto"/>
                                                                                                            <w:left w:val="none" w:sz="0" w:space="0" w:color="auto"/>
                                                                                                            <w:bottom w:val="none" w:sz="0" w:space="0" w:color="auto"/>
                                                                                                            <w:right w:val="none" w:sz="0" w:space="0" w:color="auto"/>
                                                                                                          </w:divBdr>
                                                                                                          <w:divsChild>
                                                                                                            <w:div w:id="1898516598">
                                                                                                              <w:marLeft w:val="0"/>
                                                                                                              <w:marRight w:val="0"/>
                                                                                                              <w:marTop w:val="0"/>
                                                                                                              <w:marBottom w:val="0"/>
                                                                                                              <w:divBdr>
                                                                                                                <w:top w:val="single" w:sz="2" w:space="4" w:color="D8D8D8"/>
                                                                                                                <w:left w:val="single" w:sz="2" w:space="0" w:color="D8D8D8"/>
                                                                                                                <w:bottom w:val="single" w:sz="2" w:space="4" w:color="D8D8D8"/>
                                                                                                                <w:right w:val="single" w:sz="2" w:space="0" w:color="D8D8D8"/>
                                                                                                              </w:divBdr>
                                                                                                              <w:divsChild>
                                                                                                                <w:div w:id="1898516641">
                                                                                                                  <w:marLeft w:val="225"/>
                                                                                                                  <w:marRight w:val="225"/>
                                                                                                                  <w:marTop w:val="75"/>
                                                                                                                  <w:marBottom w:val="75"/>
                                                                                                                  <w:divBdr>
                                                                                                                    <w:top w:val="none" w:sz="0" w:space="0" w:color="auto"/>
                                                                                                                    <w:left w:val="none" w:sz="0" w:space="0" w:color="auto"/>
                                                                                                                    <w:bottom w:val="none" w:sz="0" w:space="0" w:color="auto"/>
                                                                                                                    <w:right w:val="none" w:sz="0" w:space="0" w:color="auto"/>
                                                                                                                  </w:divBdr>
                                                                                                                  <w:divsChild>
                                                                                                                    <w:div w:id="1898516611">
                                                                                                                      <w:marLeft w:val="0"/>
                                                                                                                      <w:marRight w:val="0"/>
                                                                                                                      <w:marTop w:val="0"/>
                                                                                                                      <w:marBottom w:val="0"/>
                                                                                                                      <w:divBdr>
                                                                                                                        <w:top w:val="single" w:sz="6" w:space="0" w:color="auto"/>
                                                                                                                        <w:left w:val="single" w:sz="6" w:space="0" w:color="auto"/>
                                                                                                                        <w:bottom w:val="single" w:sz="6" w:space="0" w:color="auto"/>
                                                                                                                        <w:right w:val="single" w:sz="6" w:space="0" w:color="auto"/>
                                                                                                                      </w:divBdr>
                                                                                                                      <w:divsChild>
                                                                                                                        <w:div w:id="1898516551">
                                                                                                                          <w:marLeft w:val="0"/>
                                                                                                                          <w:marRight w:val="0"/>
                                                                                                                          <w:marTop w:val="0"/>
                                                                                                                          <w:marBottom w:val="0"/>
                                                                                                                          <w:divBdr>
                                                                                                                            <w:top w:val="none" w:sz="0" w:space="0" w:color="auto"/>
                                                                                                                            <w:left w:val="none" w:sz="0" w:space="0" w:color="auto"/>
                                                                                                                            <w:bottom w:val="none" w:sz="0" w:space="0" w:color="auto"/>
                                                                                                                            <w:right w:val="none" w:sz="0" w:space="0" w:color="auto"/>
                                                                                                                          </w:divBdr>
                                                                                                                          <w:divsChild>
                                                                                                                            <w:div w:id="1898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agenda@mtpar.gov.br" TargetMode="External"/><Relationship Id="rId1" Type="http://schemas.openxmlformats.org/officeDocument/2006/relationships/hyperlink" Target="http://www.mtpar.mt.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A33FD-3892-4CC9-BE3D-B3E810F8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11</Pages>
  <Words>3779</Words>
  <Characters>21153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Jonatan Setubal</cp:lastModifiedBy>
  <cp:revision>12</cp:revision>
  <cp:lastPrinted>2021-10-13T14:19:00Z</cp:lastPrinted>
  <dcterms:created xsi:type="dcterms:W3CDTF">2021-10-04T12:52:00Z</dcterms:created>
  <dcterms:modified xsi:type="dcterms:W3CDTF">2021-10-13T14:20:00Z</dcterms:modified>
</cp:coreProperties>
</file>